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00FDA6" w14:textId="7D578296" w:rsidR="007E0392" w:rsidRPr="007E0392" w:rsidRDefault="00E54015" w:rsidP="007E0392">
      <w:pPr>
        <w:spacing w:after="0" w:line="240" w:lineRule="auto"/>
        <w:jc w:val="both"/>
        <w:rPr>
          <w:rFonts w:ascii="Times New Roman" w:hAnsi="Times New Roman" w:cs="Times New Roman"/>
          <w:b/>
          <w:caps/>
          <w:sz w:val="24"/>
          <w:szCs w:val="24"/>
        </w:rPr>
      </w:pPr>
      <w:r w:rsidRPr="00E54015">
        <w:rPr>
          <w:rFonts w:ascii="Times New Roman" w:hAnsi="Times New Roman" w:cs="Times New Roman"/>
          <w:noProof/>
          <w:sz w:val="24"/>
          <w:szCs w:val="24"/>
        </w:rPr>
        <w:drawing>
          <wp:inline distT="0" distB="0" distL="0" distR="0" wp14:anchorId="51FD34FC" wp14:editId="12E7DA33">
            <wp:extent cx="5940425" cy="8528685"/>
            <wp:effectExtent l="0" t="0" r="317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528685"/>
                    </a:xfrm>
                    <a:prstGeom prst="rect">
                      <a:avLst/>
                    </a:prstGeom>
                    <a:noFill/>
                    <a:ln>
                      <a:noFill/>
                    </a:ln>
                  </pic:spPr>
                </pic:pic>
              </a:graphicData>
            </a:graphic>
          </wp:inline>
        </w:drawing>
      </w:r>
      <w:r w:rsidR="007E0392" w:rsidRPr="007E0392">
        <w:rPr>
          <w:rFonts w:ascii="Times New Roman" w:hAnsi="Times New Roman" w:cs="Times New Roman"/>
          <w:sz w:val="24"/>
          <w:szCs w:val="24"/>
        </w:rPr>
        <w:br w:type="page"/>
      </w:r>
      <w:r w:rsidR="007E0392" w:rsidRPr="007E0392">
        <w:rPr>
          <w:rFonts w:ascii="Times New Roman" w:eastAsia="Calibri" w:hAnsi="Times New Roman" w:cs="Times New Roman"/>
          <w:sz w:val="24"/>
          <w:szCs w:val="24"/>
        </w:rPr>
        <w:lastRenderedPageBreak/>
        <w:t>Методические указания разработаны на основе:</w:t>
      </w:r>
    </w:p>
    <w:p w14:paraId="050F8CD2" w14:textId="77777777" w:rsidR="007E0392" w:rsidRPr="007E0392" w:rsidRDefault="007E0392" w:rsidP="007E0392">
      <w:pPr>
        <w:spacing w:after="0" w:line="240" w:lineRule="auto"/>
        <w:ind w:firstLine="709"/>
        <w:jc w:val="both"/>
        <w:rPr>
          <w:rFonts w:ascii="Times New Roman" w:eastAsia="Calibri" w:hAnsi="Times New Roman" w:cs="Times New Roman"/>
          <w:sz w:val="24"/>
          <w:szCs w:val="24"/>
        </w:rPr>
      </w:pPr>
      <w:r w:rsidRPr="007E0392">
        <w:rPr>
          <w:rFonts w:ascii="Times New Roman" w:eastAsia="Calibri" w:hAnsi="Times New Roman" w:cs="Times New Roman"/>
          <w:sz w:val="24"/>
          <w:szCs w:val="24"/>
        </w:rPr>
        <w:t xml:space="preserve"> -Федерального государственного образовательного стандарта среднего профессионального образования для подготовки квалифицированных рабочих, служащих: 13.01.10 Электромонтер по ремонту и обслуживанию электрооборудования (по отраслям), утвержденного Министерством образования и науки РФ от 02 августа 2013 г., № 802, зарегистрированного в Министерстве РФ 20 августа 2013 г. № 29611, входящая в укрупненную группу специальности 13.00.00 Энергетика, энергетическое машиностроение и электротехника; </w:t>
      </w:r>
    </w:p>
    <w:p w14:paraId="4099FAA7" w14:textId="77777777" w:rsidR="007E0392" w:rsidRPr="007E0392" w:rsidRDefault="007E0392" w:rsidP="007E0392">
      <w:pPr>
        <w:spacing w:after="0" w:line="240" w:lineRule="auto"/>
        <w:ind w:firstLine="709"/>
        <w:jc w:val="both"/>
        <w:rPr>
          <w:rFonts w:ascii="Times New Roman" w:eastAsia="Calibri" w:hAnsi="Times New Roman" w:cs="Times New Roman"/>
          <w:sz w:val="24"/>
          <w:szCs w:val="24"/>
        </w:rPr>
      </w:pPr>
      <w:r w:rsidRPr="007E0392">
        <w:rPr>
          <w:rFonts w:ascii="Times New Roman" w:eastAsia="Calibri" w:hAnsi="Times New Roman" w:cs="Times New Roman"/>
          <w:sz w:val="24"/>
          <w:szCs w:val="24"/>
        </w:rPr>
        <w:t>- ОПОП по профессии 13.01.10 Электромонтер по ремонту и обслуживанию электрооборудования (по отраслям);</w:t>
      </w:r>
    </w:p>
    <w:p w14:paraId="6E31B281" w14:textId="77777777" w:rsidR="007E0392" w:rsidRPr="007E0392" w:rsidRDefault="007E0392" w:rsidP="007E0392">
      <w:pPr>
        <w:spacing w:after="0" w:line="240" w:lineRule="auto"/>
        <w:ind w:firstLine="709"/>
        <w:jc w:val="both"/>
        <w:rPr>
          <w:rFonts w:ascii="Times New Roman" w:eastAsia="Calibri" w:hAnsi="Times New Roman" w:cs="Times New Roman"/>
          <w:sz w:val="24"/>
          <w:szCs w:val="24"/>
        </w:rPr>
      </w:pPr>
      <w:r w:rsidRPr="007E0392">
        <w:rPr>
          <w:rFonts w:ascii="Times New Roman" w:eastAsia="Calibri" w:hAnsi="Times New Roman" w:cs="Times New Roman"/>
          <w:sz w:val="24"/>
          <w:szCs w:val="24"/>
        </w:rPr>
        <w:t xml:space="preserve">- рабочей программы воспитания по профессии 13.01.10 Электромонтер по ремонту и обслуживанию электрооборудования (по отраслям) на основе требований Федерального закона № 304-ФЗ от 31.07.2020 </w:t>
      </w:r>
    </w:p>
    <w:p w14:paraId="0399F6E7" w14:textId="77777777" w:rsidR="007E0392" w:rsidRDefault="007E0392" w:rsidP="007E0392">
      <w:pPr>
        <w:spacing w:after="0" w:line="240" w:lineRule="auto"/>
        <w:ind w:firstLine="709"/>
        <w:jc w:val="both"/>
        <w:rPr>
          <w:rFonts w:ascii="Times New Roman" w:eastAsia="Calibri" w:hAnsi="Times New Roman" w:cs="Times New Roman"/>
          <w:sz w:val="24"/>
          <w:szCs w:val="24"/>
        </w:rPr>
      </w:pPr>
      <w:r w:rsidRPr="007E0392">
        <w:rPr>
          <w:rFonts w:ascii="Times New Roman" w:eastAsia="Calibri" w:hAnsi="Times New Roman" w:cs="Times New Roman"/>
          <w:sz w:val="24"/>
          <w:szCs w:val="24"/>
        </w:rPr>
        <w:t>- рабочей программы профессионального модуля ПМ.02 «Проверка и наладка электрооборудования», 2021</w:t>
      </w:r>
    </w:p>
    <w:p w14:paraId="44A1AF18" w14:textId="77777777" w:rsidR="007E0392" w:rsidRDefault="007E0392">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9C707E2" w14:textId="77777777" w:rsidR="007E0392" w:rsidRPr="007E0392" w:rsidRDefault="007E0392" w:rsidP="007E0392">
      <w:pPr>
        <w:spacing w:after="0" w:line="240" w:lineRule="auto"/>
        <w:jc w:val="center"/>
        <w:rPr>
          <w:rFonts w:ascii="Times New Roman" w:hAnsi="Times New Roman" w:cs="Times New Roman"/>
          <w:caps/>
          <w:sz w:val="24"/>
          <w:szCs w:val="24"/>
        </w:rPr>
      </w:pPr>
      <w:r w:rsidRPr="007E0392">
        <w:rPr>
          <w:rFonts w:ascii="Times New Roman" w:hAnsi="Times New Roman" w:cs="Times New Roman"/>
          <w:caps/>
          <w:sz w:val="24"/>
          <w:szCs w:val="24"/>
        </w:rPr>
        <w:lastRenderedPageBreak/>
        <w:t>Содержание</w:t>
      </w:r>
    </w:p>
    <w:tbl>
      <w:tblPr>
        <w:tblStyle w:val="a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gridCol w:w="1083"/>
      </w:tblGrid>
      <w:tr w:rsidR="007E0392" w:rsidRPr="007E0392" w14:paraId="3282C5AE" w14:textId="77777777" w:rsidTr="00283EAE">
        <w:trPr>
          <w:jc w:val="center"/>
        </w:trPr>
        <w:tc>
          <w:tcPr>
            <w:tcW w:w="4434" w:type="pct"/>
            <w:vAlign w:val="center"/>
          </w:tcPr>
          <w:p w14:paraId="33862C9D" w14:textId="77777777" w:rsidR="007E0392" w:rsidRPr="007E0392" w:rsidRDefault="007E0392" w:rsidP="007E0392">
            <w:pPr>
              <w:rPr>
                <w:rFonts w:ascii="Times New Roman" w:hAnsi="Times New Roman"/>
                <w:sz w:val="24"/>
                <w:szCs w:val="24"/>
              </w:rPr>
            </w:pPr>
          </w:p>
        </w:tc>
        <w:tc>
          <w:tcPr>
            <w:tcW w:w="566" w:type="pct"/>
            <w:vAlign w:val="center"/>
          </w:tcPr>
          <w:p w14:paraId="3D6A4FC3" w14:textId="77777777" w:rsidR="007E0392" w:rsidRPr="007E0392" w:rsidRDefault="007E0392" w:rsidP="007E0392">
            <w:pPr>
              <w:rPr>
                <w:rFonts w:ascii="Times New Roman" w:hAnsi="Times New Roman"/>
                <w:sz w:val="24"/>
                <w:szCs w:val="24"/>
              </w:rPr>
            </w:pPr>
            <w:r w:rsidRPr="007E0392">
              <w:rPr>
                <w:rFonts w:ascii="Times New Roman" w:hAnsi="Times New Roman"/>
                <w:sz w:val="24"/>
                <w:szCs w:val="24"/>
              </w:rPr>
              <w:t>СТР</w:t>
            </w:r>
          </w:p>
        </w:tc>
      </w:tr>
      <w:tr w:rsidR="007E0392" w:rsidRPr="007E0392" w14:paraId="13950800" w14:textId="77777777" w:rsidTr="00283EAE">
        <w:trPr>
          <w:jc w:val="center"/>
        </w:trPr>
        <w:tc>
          <w:tcPr>
            <w:tcW w:w="4434" w:type="pct"/>
            <w:vAlign w:val="center"/>
          </w:tcPr>
          <w:p w14:paraId="5DE675E2" w14:textId="77777777" w:rsidR="007E0392" w:rsidRPr="007E0392" w:rsidRDefault="007E0392" w:rsidP="007E0392">
            <w:pPr>
              <w:rPr>
                <w:rFonts w:ascii="Times New Roman" w:hAnsi="Times New Roman"/>
                <w:sz w:val="24"/>
                <w:szCs w:val="24"/>
              </w:rPr>
            </w:pPr>
            <w:r w:rsidRPr="007E0392">
              <w:rPr>
                <w:rFonts w:ascii="Times New Roman" w:hAnsi="Times New Roman"/>
                <w:sz w:val="24"/>
                <w:szCs w:val="24"/>
              </w:rPr>
              <w:t>1. Пояснительная записка</w:t>
            </w:r>
          </w:p>
        </w:tc>
        <w:tc>
          <w:tcPr>
            <w:tcW w:w="566" w:type="pct"/>
            <w:vAlign w:val="center"/>
          </w:tcPr>
          <w:p w14:paraId="6D45387D" w14:textId="77777777" w:rsidR="007E0392" w:rsidRPr="007E0392" w:rsidRDefault="007E0392" w:rsidP="007E0392">
            <w:pPr>
              <w:rPr>
                <w:rFonts w:ascii="Times New Roman" w:hAnsi="Times New Roman"/>
                <w:sz w:val="24"/>
                <w:szCs w:val="24"/>
              </w:rPr>
            </w:pPr>
          </w:p>
        </w:tc>
      </w:tr>
      <w:tr w:rsidR="007E0392" w:rsidRPr="007E0392" w14:paraId="369BB63D" w14:textId="77777777" w:rsidTr="00283EAE">
        <w:trPr>
          <w:jc w:val="center"/>
        </w:trPr>
        <w:tc>
          <w:tcPr>
            <w:tcW w:w="4434" w:type="pct"/>
            <w:vAlign w:val="center"/>
          </w:tcPr>
          <w:p w14:paraId="5760B3C0" w14:textId="77777777" w:rsidR="007E0392" w:rsidRPr="007E0392" w:rsidRDefault="007E0392" w:rsidP="007E0392">
            <w:pPr>
              <w:rPr>
                <w:rFonts w:ascii="Times New Roman" w:hAnsi="Times New Roman"/>
                <w:sz w:val="24"/>
                <w:szCs w:val="24"/>
              </w:rPr>
            </w:pPr>
            <w:r w:rsidRPr="007E0392">
              <w:rPr>
                <w:rFonts w:ascii="Times New Roman" w:hAnsi="Times New Roman"/>
                <w:sz w:val="24"/>
                <w:szCs w:val="24"/>
              </w:rPr>
              <w:t>2. Планирование внеаудиторной самостоятельной работы</w:t>
            </w:r>
          </w:p>
        </w:tc>
        <w:tc>
          <w:tcPr>
            <w:tcW w:w="566" w:type="pct"/>
            <w:vAlign w:val="center"/>
          </w:tcPr>
          <w:p w14:paraId="33DCBF17" w14:textId="77777777" w:rsidR="007E0392" w:rsidRPr="007E0392" w:rsidRDefault="007E0392" w:rsidP="007E0392">
            <w:pPr>
              <w:rPr>
                <w:rFonts w:ascii="Times New Roman" w:hAnsi="Times New Roman"/>
                <w:sz w:val="24"/>
                <w:szCs w:val="24"/>
              </w:rPr>
            </w:pPr>
          </w:p>
        </w:tc>
      </w:tr>
      <w:tr w:rsidR="007E0392" w:rsidRPr="007E0392" w14:paraId="7C522AA2" w14:textId="77777777" w:rsidTr="00283EAE">
        <w:trPr>
          <w:jc w:val="center"/>
        </w:trPr>
        <w:tc>
          <w:tcPr>
            <w:tcW w:w="4434" w:type="pct"/>
            <w:vAlign w:val="center"/>
          </w:tcPr>
          <w:p w14:paraId="0EAB16AF" w14:textId="77777777" w:rsidR="007E0392" w:rsidRPr="007E0392" w:rsidRDefault="007E0392" w:rsidP="007E0392">
            <w:pPr>
              <w:rPr>
                <w:rFonts w:ascii="Times New Roman" w:hAnsi="Times New Roman"/>
                <w:sz w:val="24"/>
                <w:szCs w:val="24"/>
              </w:rPr>
            </w:pPr>
            <w:r w:rsidRPr="007E0392">
              <w:rPr>
                <w:rFonts w:ascii="Times New Roman" w:hAnsi="Times New Roman"/>
                <w:sz w:val="24"/>
                <w:szCs w:val="24"/>
              </w:rPr>
              <w:t>3. Общие рекомендации обучающемуся по выполнению внеаудиторных самостоятельных работ</w:t>
            </w:r>
          </w:p>
        </w:tc>
        <w:tc>
          <w:tcPr>
            <w:tcW w:w="566" w:type="pct"/>
            <w:vAlign w:val="center"/>
          </w:tcPr>
          <w:p w14:paraId="5491E6DA" w14:textId="77777777" w:rsidR="007E0392" w:rsidRPr="007E0392" w:rsidRDefault="007E0392" w:rsidP="007E0392">
            <w:pPr>
              <w:rPr>
                <w:rFonts w:ascii="Times New Roman" w:hAnsi="Times New Roman"/>
                <w:sz w:val="24"/>
                <w:szCs w:val="24"/>
              </w:rPr>
            </w:pPr>
          </w:p>
        </w:tc>
      </w:tr>
      <w:tr w:rsidR="007E0392" w:rsidRPr="007E0392" w14:paraId="0DFB3299" w14:textId="77777777" w:rsidTr="00283EAE">
        <w:trPr>
          <w:jc w:val="center"/>
        </w:trPr>
        <w:tc>
          <w:tcPr>
            <w:tcW w:w="4434" w:type="pct"/>
          </w:tcPr>
          <w:p w14:paraId="773A8933" w14:textId="77777777" w:rsidR="007E0392" w:rsidRPr="007E0392" w:rsidRDefault="007E0392" w:rsidP="007E0392">
            <w:pPr>
              <w:pStyle w:val="a3"/>
              <w:spacing w:before="0" w:beforeAutospacing="0" w:after="0" w:afterAutospacing="0"/>
              <w:ind w:left="567"/>
            </w:pPr>
            <w:r w:rsidRPr="007E0392">
              <w:t>Методические рекомендации по работе с литературой</w:t>
            </w:r>
          </w:p>
        </w:tc>
        <w:tc>
          <w:tcPr>
            <w:tcW w:w="566" w:type="pct"/>
            <w:vAlign w:val="center"/>
          </w:tcPr>
          <w:p w14:paraId="1BAE6F94" w14:textId="77777777" w:rsidR="007E0392" w:rsidRPr="007E0392" w:rsidRDefault="007E0392" w:rsidP="007E0392">
            <w:pPr>
              <w:rPr>
                <w:rFonts w:ascii="Times New Roman" w:hAnsi="Times New Roman"/>
                <w:sz w:val="24"/>
                <w:szCs w:val="24"/>
              </w:rPr>
            </w:pPr>
          </w:p>
        </w:tc>
      </w:tr>
      <w:tr w:rsidR="007E0392" w:rsidRPr="007E0392" w14:paraId="0B70CC6E" w14:textId="77777777" w:rsidTr="00283EAE">
        <w:trPr>
          <w:jc w:val="center"/>
        </w:trPr>
        <w:tc>
          <w:tcPr>
            <w:tcW w:w="4434" w:type="pct"/>
          </w:tcPr>
          <w:p w14:paraId="78D0C30A" w14:textId="77777777" w:rsidR="007E0392" w:rsidRPr="007E0392" w:rsidRDefault="007E0392" w:rsidP="007E0392">
            <w:pPr>
              <w:pStyle w:val="a3"/>
              <w:spacing w:before="0" w:beforeAutospacing="0" w:after="0" w:afterAutospacing="0"/>
              <w:ind w:left="567"/>
            </w:pPr>
            <w:r w:rsidRPr="007E0392">
              <w:t>Методические рекомендации по составлению конспекта</w:t>
            </w:r>
          </w:p>
        </w:tc>
        <w:tc>
          <w:tcPr>
            <w:tcW w:w="566" w:type="pct"/>
            <w:vAlign w:val="center"/>
          </w:tcPr>
          <w:p w14:paraId="7BD73DF5" w14:textId="77777777" w:rsidR="007E0392" w:rsidRPr="007E0392" w:rsidRDefault="007E0392" w:rsidP="007E0392">
            <w:pPr>
              <w:rPr>
                <w:rFonts w:ascii="Times New Roman" w:hAnsi="Times New Roman"/>
                <w:sz w:val="24"/>
                <w:szCs w:val="24"/>
              </w:rPr>
            </w:pPr>
          </w:p>
        </w:tc>
      </w:tr>
      <w:tr w:rsidR="007E0392" w:rsidRPr="007E0392" w14:paraId="0DCDB900" w14:textId="77777777" w:rsidTr="00283EAE">
        <w:trPr>
          <w:jc w:val="center"/>
        </w:trPr>
        <w:tc>
          <w:tcPr>
            <w:tcW w:w="4434" w:type="pct"/>
          </w:tcPr>
          <w:p w14:paraId="015F4526" w14:textId="77777777" w:rsidR="007E0392" w:rsidRPr="007E0392" w:rsidRDefault="007E0392" w:rsidP="00FC6B90">
            <w:pPr>
              <w:pStyle w:val="a3"/>
              <w:spacing w:before="0" w:beforeAutospacing="0" w:after="0" w:afterAutospacing="0"/>
              <w:ind w:left="567"/>
            </w:pPr>
            <w:r w:rsidRPr="007E0392">
              <w:t xml:space="preserve">Методические рекомендации по подготовке </w:t>
            </w:r>
            <w:r w:rsidR="00FC6B90">
              <w:t>сообщения</w:t>
            </w:r>
          </w:p>
        </w:tc>
        <w:tc>
          <w:tcPr>
            <w:tcW w:w="566" w:type="pct"/>
            <w:vAlign w:val="center"/>
          </w:tcPr>
          <w:p w14:paraId="3EEC6439" w14:textId="77777777" w:rsidR="007E0392" w:rsidRPr="007E0392" w:rsidRDefault="007E0392" w:rsidP="007E0392">
            <w:pPr>
              <w:rPr>
                <w:rFonts w:ascii="Times New Roman" w:hAnsi="Times New Roman"/>
                <w:sz w:val="24"/>
                <w:szCs w:val="24"/>
              </w:rPr>
            </w:pPr>
          </w:p>
        </w:tc>
      </w:tr>
      <w:tr w:rsidR="007E0392" w:rsidRPr="007E0392" w14:paraId="7AA260D2" w14:textId="77777777" w:rsidTr="00283EAE">
        <w:trPr>
          <w:jc w:val="center"/>
        </w:trPr>
        <w:tc>
          <w:tcPr>
            <w:tcW w:w="4434" w:type="pct"/>
          </w:tcPr>
          <w:p w14:paraId="283EEF39" w14:textId="77777777" w:rsidR="007E0392" w:rsidRPr="007E0392" w:rsidRDefault="007E0392" w:rsidP="007E0392">
            <w:pPr>
              <w:pStyle w:val="a3"/>
              <w:spacing w:before="0" w:beforeAutospacing="0" w:after="0" w:afterAutospacing="0"/>
            </w:pPr>
            <w:r w:rsidRPr="007E0392">
              <w:t>Критерии оценивания</w:t>
            </w:r>
          </w:p>
        </w:tc>
        <w:tc>
          <w:tcPr>
            <w:tcW w:w="566" w:type="pct"/>
            <w:vAlign w:val="center"/>
          </w:tcPr>
          <w:p w14:paraId="116C165B" w14:textId="77777777" w:rsidR="007E0392" w:rsidRPr="007E0392" w:rsidRDefault="007E0392" w:rsidP="007E0392">
            <w:pPr>
              <w:rPr>
                <w:rFonts w:ascii="Times New Roman" w:hAnsi="Times New Roman"/>
                <w:sz w:val="24"/>
                <w:szCs w:val="24"/>
              </w:rPr>
            </w:pPr>
          </w:p>
        </w:tc>
      </w:tr>
      <w:tr w:rsidR="007E0392" w:rsidRPr="007E0392" w14:paraId="43380B45" w14:textId="77777777" w:rsidTr="00283EAE">
        <w:trPr>
          <w:jc w:val="center"/>
        </w:trPr>
        <w:tc>
          <w:tcPr>
            <w:tcW w:w="4434" w:type="pct"/>
          </w:tcPr>
          <w:p w14:paraId="4269483B" w14:textId="77777777" w:rsidR="007E0392" w:rsidRPr="007E0392" w:rsidRDefault="007E0392" w:rsidP="007E0392">
            <w:pPr>
              <w:pStyle w:val="a3"/>
              <w:spacing w:before="0" w:beforeAutospacing="0" w:after="0" w:afterAutospacing="0"/>
            </w:pPr>
            <w:r w:rsidRPr="007E0392">
              <w:t>4. Информационное обеспечение выполнения внеаудиторной самостоятельной работы</w:t>
            </w:r>
          </w:p>
        </w:tc>
        <w:tc>
          <w:tcPr>
            <w:tcW w:w="566" w:type="pct"/>
            <w:vAlign w:val="center"/>
          </w:tcPr>
          <w:p w14:paraId="5C04E7A8" w14:textId="77777777" w:rsidR="007E0392" w:rsidRPr="007E0392" w:rsidRDefault="007E0392" w:rsidP="007E0392">
            <w:pPr>
              <w:rPr>
                <w:rFonts w:ascii="Times New Roman" w:hAnsi="Times New Roman"/>
                <w:sz w:val="24"/>
                <w:szCs w:val="24"/>
              </w:rPr>
            </w:pPr>
          </w:p>
        </w:tc>
      </w:tr>
      <w:tr w:rsidR="007E0392" w:rsidRPr="007E0392" w14:paraId="081661B2" w14:textId="77777777" w:rsidTr="00283EAE">
        <w:trPr>
          <w:jc w:val="center"/>
        </w:trPr>
        <w:tc>
          <w:tcPr>
            <w:tcW w:w="4434" w:type="pct"/>
          </w:tcPr>
          <w:p w14:paraId="58153DD7" w14:textId="77777777" w:rsidR="007E0392" w:rsidRPr="007E0392" w:rsidRDefault="007E0392" w:rsidP="007E0392">
            <w:pPr>
              <w:pStyle w:val="a3"/>
              <w:spacing w:before="0" w:beforeAutospacing="0" w:after="0" w:afterAutospacing="0"/>
            </w:pPr>
            <w:r w:rsidRPr="007E0392">
              <w:t xml:space="preserve">Приложение </w:t>
            </w:r>
          </w:p>
        </w:tc>
        <w:tc>
          <w:tcPr>
            <w:tcW w:w="566" w:type="pct"/>
            <w:vAlign w:val="center"/>
          </w:tcPr>
          <w:p w14:paraId="41F250E6" w14:textId="77777777" w:rsidR="007E0392" w:rsidRPr="007E0392" w:rsidRDefault="007E0392" w:rsidP="007E0392">
            <w:pPr>
              <w:rPr>
                <w:rFonts w:ascii="Times New Roman" w:hAnsi="Times New Roman"/>
                <w:sz w:val="24"/>
                <w:szCs w:val="24"/>
              </w:rPr>
            </w:pPr>
          </w:p>
        </w:tc>
      </w:tr>
    </w:tbl>
    <w:p w14:paraId="5DAEB0D8" w14:textId="77777777" w:rsidR="007E0392" w:rsidRPr="007E0392" w:rsidRDefault="007E0392" w:rsidP="007E0392">
      <w:pPr>
        <w:spacing w:after="0" w:line="240" w:lineRule="auto"/>
        <w:rPr>
          <w:rFonts w:ascii="Times New Roman" w:hAnsi="Times New Roman" w:cs="Times New Roman"/>
          <w:sz w:val="24"/>
          <w:szCs w:val="24"/>
        </w:rPr>
      </w:pPr>
      <w:r w:rsidRPr="007E0392">
        <w:rPr>
          <w:rFonts w:ascii="Times New Roman" w:hAnsi="Times New Roman" w:cs="Times New Roman"/>
          <w:sz w:val="24"/>
          <w:szCs w:val="24"/>
        </w:rPr>
        <w:br w:type="page"/>
      </w:r>
    </w:p>
    <w:p w14:paraId="11C33DBE" w14:textId="77777777" w:rsidR="007E0392" w:rsidRPr="007E0392" w:rsidRDefault="007E0392" w:rsidP="007E0392">
      <w:pPr>
        <w:tabs>
          <w:tab w:val="left" w:pos="284"/>
          <w:tab w:val="left" w:pos="851"/>
        </w:tabs>
        <w:spacing w:after="0" w:line="240" w:lineRule="auto"/>
        <w:ind w:left="567"/>
        <w:jc w:val="center"/>
        <w:rPr>
          <w:rFonts w:ascii="Times New Roman" w:hAnsi="Times New Roman" w:cs="Times New Roman"/>
          <w:b/>
          <w:sz w:val="24"/>
          <w:szCs w:val="24"/>
        </w:rPr>
      </w:pPr>
      <w:r w:rsidRPr="007E0392">
        <w:rPr>
          <w:rFonts w:ascii="Times New Roman" w:hAnsi="Times New Roman" w:cs="Times New Roman"/>
          <w:b/>
          <w:sz w:val="24"/>
          <w:szCs w:val="24"/>
        </w:rPr>
        <w:lastRenderedPageBreak/>
        <w:t>1. Пояснительная записка</w:t>
      </w:r>
    </w:p>
    <w:p w14:paraId="0A244B63" w14:textId="77777777" w:rsidR="007E0392" w:rsidRPr="007E0392" w:rsidRDefault="007E0392" w:rsidP="007E0392">
      <w:pPr>
        <w:spacing w:after="0" w:line="240" w:lineRule="auto"/>
        <w:ind w:firstLine="709"/>
        <w:jc w:val="both"/>
        <w:rPr>
          <w:rFonts w:ascii="Times New Roman" w:hAnsi="Times New Roman" w:cs="Times New Roman"/>
          <w:bCs/>
          <w:sz w:val="24"/>
          <w:szCs w:val="24"/>
        </w:rPr>
      </w:pPr>
      <w:r w:rsidRPr="007E0392">
        <w:rPr>
          <w:rFonts w:ascii="Times New Roman" w:hAnsi="Times New Roman" w:cs="Times New Roman"/>
          <w:sz w:val="24"/>
          <w:szCs w:val="24"/>
        </w:rPr>
        <w:t xml:space="preserve">Методические рекомендации по выполнению внеаудиторной самостоятельной работы учебной дисциплины МДК 02.01. Организация и технология проверки электрооборудования ПМ.02 </w:t>
      </w:r>
      <w:r>
        <w:rPr>
          <w:rFonts w:ascii="Times New Roman" w:hAnsi="Times New Roman" w:cs="Times New Roman"/>
          <w:sz w:val="24"/>
          <w:szCs w:val="24"/>
        </w:rPr>
        <w:t>«</w:t>
      </w:r>
      <w:r w:rsidRPr="007E0392">
        <w:rPr>
          <w:rFonts w:ascii="Times New Roman" w:hAnsi="Times New Roman" w:cs="Times New Roman"/>
          <w:sz w:val="24"/>
          <w:szCs w:val="24"/>
        </w:rPr>
        <w:t>Проверка и наладка электрооборудования</w:t>
      </w:r>
      <w:r>
        <w:rPr>
          <w:rFonts w:ascii="Times New Roman" w:hAnsi="Times New Roman" w:cs="Times New Roman"/>
          <w:sz w:val="24"/>
          <w:szCs w:val="24"/>
        </w:rPr>
        <w:t>»</w:t>
      </w:r>
      <w:r w:rsidRPr="007E0392">
        <w:rPr>
          <w:rFonts w:ascii="Times New Roman" w:hAnsi="Times New Roman" w:cs="Times New Roman"/>
          <w:sz w:val="24"/>
          <w:szCs w:val="24"/>
        </w:rPr>
        <w:t xml:space="preserve"> разработаны с целью </w:t>
      </w:r>
      <w:r w:rsidRPr="007E0392">
        <w:rPr>
          <w:rFonts w:ascii="Times New Roman" w:hAnsi="Times New Roman" w:cs="Times New Roman"/>
          <w:bCs/>
          <w:sz w:val="24"/>
          <w:szCs w:val="24"/>
        </w:rPr>
        <w:t xml:space="preserve">формирования у </w:t>
      </w:r>
      <w:r w:rsidRPr="007E0392">
        <w:rPr>
          <w:rFonts w:ascii="Times New Roman" w:hAnsi="Times New Roman" w:cs="Times New Roman"/>
          <w:sz w:val="24"/>
          <w:szCs w:val="24"/>
        </w:rPr>
        <w:t>обучающихся</w:t>
      </w:r>
      <w:r w:rsidRPr="007E0392">
        <w:rPr>
          <w:rFonts w:ascii="Times New Roman" w:hAnsi="Times New Roman" w:cs="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D6CD2A2" w14:textId="77777777" w:rsidR="007E0392" w:rsidRDefault="007E0392" w:rsidP="007E0392">
      <w:pPr>
        <w:spacing w:after="0" w:line="240" w:lineRule="auto"/>
        <w:ind w:firstLine="720"/>
        <w:jc w:val="both"/>
        <w:rPr>
          <w:rFonts w:ascii="Times New Roman" w:hAnsi="Times New Roman" w:cs="Times New Roman"/>
          <w:sz w:val="24"/>
          <w:szCs w:val="24"/>
        </w:rPr>
      </w:pPr>
      <w:r w:rsidRPr="007E0392">
        <w:rPr>
          <w:rFonts w:ascii="Times New Roman" w:hAnsi="Times New Roman" w:cs="Times New Roman"/>
          <w:sz w:val="24"/>
          <w:szCs w:val="24"/>
        </w:rPr>
        <w:t>Для допуска к дифференцированному зачету необходимо выполнение 70% занятий.</w:t>
      </w:r>
    </w:p>
    <w:p w14:paraId="42D95722" w14:textId="77777777" w:rsidR="00ED15F4" w:rsidRDefault="007E0392" w:rsidP="007E039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sidRPr="007E0392">
        <w:rPr>
          <w:rFonts w:ascii="Times New Roman" w:hAnsi="Times New Roman" w:cs="Times New Roman"/>
          <w:sz w:val="24"/>
          <w:szCs w:val="24"/>
        </w:rPr>
        <w:t xml:space="preserve">В результате освоения учебной дисциплины обучающийся должен </w:t>
      </w:r>
      <w:r w:rsidRPr="007E0392">
        <w:rPr>
          <w:rFonts w:ascii="Times New Roman" w:hAnsi="Times New Roman" w:cs="Times New Roman"/>
          <w:b/>
          <w:sz w:val="24"/>
          <w:szCs w:val="24"/>
        </w:rPr>
        <w:t>уметь:</w:t>
      </w:r>
    </w:p>
    <w:p w14:paraId="26F09BBB"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выполнять испытания и наладку осветительных электроустановок;</w:t>
      </w:r>
    </w:p>
    <w:p w14:paraId="77930961"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проводить электрические измерения;</w:t>
      </w:r>
    </w:p>
    <w:p w14:paraId="5EDBD422"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снимать показания приборов;</w:t>
      </w:r>
    </w:p>
    <w:p w14:paraId="32660CF8" w14:textId="77777777" w:rsid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проверять электрооборудование на соответствие чертежам, электрическ</w:t>
      </w:r>
      <w:r>
        <w:rPr>
          <w:rFonts w:ascii="Times New Roman" w:hAnsi="Times New Roman" w:cs="Times New Roman"/>
          <w:sz w:val="24"/>
          <w:szCs w:val="24"/>
        </w:rPr>
        <w:t>им схемам, техническим условиям.</w:t>
      </w:r>
    </w:p>
    <w:p w14:paraId="100C6029" w14:textId="77777777" w:rsidR="007E0392" w:rsidRDefault="007E0392" w:rsidP="007E03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E0392">
        <w:rPr>
          <w:rFonts w:ascii="Times New Roman" w:hAnsi="Times New Roman" w:cs="Times New Roman"/>
          <w:sz w:val="24"/>
          <w:szCs w:val="24"/>
        </w:rPr>
        <w:t xml:space="preserve">В результате освоения учебной дисциплины обучающийся должен </w:t>
      </w:r>
      <w:r w:rsidRPr="007E0392">
        <w:rPr>
          <w:rFonts w:ascii="Times New Roman" w:hAnsi="Times New Roman" w:cs="Times New Roman"/>
          <w:b/>
          <w:sz w:val="24"/>
          <w:szCs w:val="24"/>
        </w:rPr>
        <w:t>знать</w:t>
      </w:r>
      <w:r w:rsidRPr="007E0392">
        <w:rPr>
          <w:rFonts w:ascii="Times New Roman" w:hAnsi="Times New Roman" w:cs="Times New Roman"/>
          <w:sz w:val="24"/>
          <w:szCs w:val="24"/>
        </w:rPr>
        <w:t>:</w:t>
      </w:r>
    </w:p>
    <w:p w14:paraId="45D1C51C"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-общую классификацию измерительных приборов;</w:t>
      </w:r>
    </w:p>
    <w:p w14:paraId="1B839033"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схемы включения приборов в электрическую цепь;</w:t>
      </w:r>
    </w:p>
    <w:p w14:paraId="213FC3E1"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документацию на техническое обслуживание приборов;</w:t>
      </w:r>
    </w:p>
    <w:p w14:paraId="264A4FEE"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систему эксплуатации и поверки приборов;</w:t>
      </w:r>
    </w:p>
    <w:p w14:paraId="0BE911FD" w14:textId="77777777" w:rsid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общие правила технического обслуживания измерительных приборов</w:t>
      </w:r>
      <w:r>
        <w:rPr>
          <w:rFonts w:ascii="Times New Roman" w:hAnsi="Times New Roman" w:cs="Times New Roman"/>
          <w:sz w:val="24"/>
          <w:szCs w:val="24"/>
        </w:rPr>
        <w:t>.</w:t>
      </w:r>
    </w:p>
    <w:p w14:paraId="0763D70D" w14:textId="77777777" w:rsidR="007E0392" w:rsidRDefault="007E0392" w:rsidP="007E0392">
      <w:pPr>
        <w:spacing w:after="0" w:line="240" w:lineRule="auto"/>
        <w:ind w:firstLine="708"/>
        <w:jc w:val="both"/>
        <w:rPr>
          <w:rFonts w:ascii="Times New Roman" w:hAnsi="Times New Roman" w:cs="Times New Roman"/>
          <w:sz w:val="24"/>
          <w:szCs w:val="24"/>
        </w:rPr>
      </w:pPr>
      <w:r w:rsidRPr="007E0392">
        <w:rPr>
          <w:rFonts w:ascii="Times New Roman" w:hAnsi="Times New Roman" w:cs="Times New Roman"/>
          <w:sz w:val="24"/>
          <w:szCs w:val="24"/>
        </w:rPr>
        <w:t xml:space="preserve">В результате освоения учебной дисциплины обучающийся должен </w:t>
      </w:r>
      <w:r w:rsidRPr="007E0392">
        <w:rPr>
          <w:rFonts w:ascii="Times New Roman" w:hAnsi="Times New Roman" w:cs="Times New Roman"/>
          <w:b/>
          <w:sz w:val="24"/>
          <w:szCs w:val="24"/>
        </w:rPr>
        <w:t>иметь практический опыт</w:t>
      </w:r>
      <w:r w:rsidRPr="007E0392">
        <w:rPr>
          <w:rFonts w:ascii="Times New Roman" w:hAnsi="Times New Roman" w:cs="Times New Roman"/>
          <w:sz w:val="24"/>
          <w:szCs w:val="24"/>
        </w:rPr>
        <w:t>:</w:t>
      </w:r>
    </w:p>
    <w:p w14:paraId="1C3DD3C8" w14:textId="77777777" w:rsidR="007E0392" w:rsidRPr="00D32606" w:rsidRDefault="007E0392" w:rsidP="007E0392">
      <w:pPr>
        <w:spacing w:after="0" w:line="240" w:lineRule="auto"/>
        <w:rPr>
          <w:rFonts w:ascii="Times New Roman" w:eastAsia="Times New Roman" w:hAnsi="Times New Roman"/>
          <w:sz w:val="24"/>
          <w:szCs w:val="24"/>
          <w:lang w:eastAsia="ru-RU"/>
        </w:rPr>
      </w:pPr>
      <w:r w:rsidRPr="00D326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w:t>
      </w:r>
      <w:r w:rsidRPr="00D32606">
        <w:rPr>
          <w:rFonts w:ascii="Times New Roman" w:eastAsia="Times New Roman" w:hAnsi="Times New Roman"/>
          <w:sz w:val="24"/>
          <w:szCs w:val="24"/>
          <w:lang w:eastAsia="ru-RU"/>
        </w:rPr>
        <w:t>аполнения технологической документации;</w:t>
      </w:r>
    </w:p>
    <w:p w14:paraId="0AF27321" w14:textId="77777777" w:rsidR="007E0392" w:rsidRDefault="007E0392" w:rsidP="007E0392">
      <w:pPr>
        <w:spacing w:after="0" w:line="240" w:lineRule="auto"/>
        <w:jc w:val="both"/>
        <w:rPr>
          <w:rFonts w:ascii="Times New Roman" w:eastAsia="Times New Roman" w:hAnsi="Times New Roman"/>
          <w:sz w:val="24"/>
          <w:szCs w:val="24"/>
          <w:lang w:eastAsia="ru-RU"/>
        </w:rPr>
      </w:pPr>
      <w:r w:rsidRPr="00D326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р</w:t>
      </w:r>
      <w:r w:rsidRPr="00D32606">
        <w:rPr>
          <w:rFonts w:ascii="Times New Roman" w:eastAsia="Times New Roman" w:hAnsi="Times New Roman"/>
          <w:sz w:val="24"/>
          <w:szCs w:val="24"/>
          <w:lang w:eastAsia="ru-RU"/>
        </w:rPr>
        <w:t>аботы с измерительными электрическими приборами, средствами измерений, стендами</w:t>
      </w:r>
      <w:r>
        <w:rPr>
          <w:rFonts w:ascii="Times New Roman" w:eastAsia="Times New Roman" w:hAnsi="Times New Roman"/>
          <w:sz w:val="24"/>
          <w:szCs w:val="24"/>
          <w:lang w:eastAsia="ru-RU"/>
        </w:rPr>
        <w:t>.</w:t>
      </w:r>
    </w:p>
    <w:p w14:paraId="123779CE" w14:textId="77777777" w:rsidR="007E0392" w:rsidRDefault="007E0392" w:rsidP="007E039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7E0392">
        <w:rPr>
          <w:rFonts w:ascii="Times New Roman" w:eastAsia="Times New Roman" w:hAnsi="Times New Roman"/>
          <w:sz w:val="24"/>
          <w:szCs w:val="24"/>
          <w:lang w:eastAsia="ru-RU"/>
        </w:rPr>
        <w:t xml:space="preserve">В результате освоения дисциплины обучающийся должен обладать </w:t>
      </w:r>
      <w:r w:rsidRPr="007E0392">
        <w:rPr>
          <w:rFonts w:ascii="Times New Roman" w:eastAsia="Times New Roman" w:hAnsi="Times New Roman"/>
          <w:b/>
          <w:sz w:val="24"/>
          <w:szCs w:val="24"/>
          <w:lang w:eastAsia="ru-RU"/>
        </w:rPr>
        <w:t>общими и профессиональными компетенциями</w:t>
      </w:r>
      <w:r w:rsidRPr="007E0392">
        <w:rPr>
          <w:rFonts w:ascii="Times New Roman" w:eastAsia="Times New Roman" w:hAnsi="Times New Roman"/>
          <w:sz w:val="24"/>
          <w:szCs w:val="24"/>
          <w:lang w:eastAsia="ru-RU"/>
        </w:rPr>
        <w:t>, включающие в себя способность:</w:t>
      </w:r>
    </w:p>
    <w:p w14:paraId="75488BE1"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ОК.1. Понимать сущность и социальную значимость своей будущей профессии, проявлять к ней устойчивый интерес.</w:t>
      </w:r>
    </w:p>
    <w:p w14:paraId="7B2B31D8"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xml:space="preserve">ОК.2. Организовать собственную деятельность, исходя из цели и способов ее достижения, определенных руководителем </w:t>
      </w:r>
    </w:p>
    <w:p w14:paraId="43241618"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xml:space="preserve">ОК.3.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p w14:paraId="5A705C7A"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 xml:space="preserve">ОК.4. Осуществлять поиск информации, необходимой для эффективного выполнения профессиональных задач. </w:t>
      </w:r>
    </w:p>
    <w:p w14:paraId="23989248"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ОК.5. Использовать информационно-коммуникационные технологии в профессиональной деятельности.</w:t>
      </w:r>
    </w:p>
    <w:p w14:paraId="2F30A574"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ОК.6. Работать в команде, эффективно общаться с коллегами, руководством, клиентам</w:t>
      </w:r>
    </w:p>
    <w:p w14:paraId="7848300C" w14:textId="77777777" w:rsid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ОК.7. Исполнять воинскую обязанность, в том числе с применением полученных профессиональных знаний (для юношей).</w:t>
      </w:r>
    </w:p>
    <w:p w14:paraId="0468458F"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ПК 2. 1. Принимать в эксплуатацию отремонтированное электрооборудование и включать его в работу.</w:t>
      </w:r>
    </w:p>
    <w:p w14:paraId="2F41228B" w14:textId="77777777" w:rsidR="007E0392" w:rsidRP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ПК 2. 2. Производить испытания и пробный пуск машин под наблюдением инженерно-технического персонала.</w:t>
      </w:r>
    </w:p>
    <w:p w14:paraId="70D6ECAF" w14:textId="77777777" w:rsidR="007E0392" w:rsidRDefault="007E0392" w:rsidP="007E0392">
      <w:pPr>
        <w:spacing w:after="0" w:line="240" w:lineRule="auto"/>
        <w:jc w:val="both"/>
        <w:rPr>
          <w:rFonts w:ascii="Times New Roman" w:hAnsi="Times New Roman" w:cs="Times New Roman"/>
          <w:sz w:val="24"/>
          <w:szCs w:val="24"/>
        </w:rPr>
      </w:pPr>
      <w:r w:rsidRPr="007E0392">
        <w:rPr>
          <w:rFonts w:ascii="Times New Roman" w:hAnsi="Times New Roman" w:cs="Times New Roman"/>
          <w:sz w:val="24"/>
          <w:szCs w:val="24"/>
        </w:rPr>
        <w:t>ПК 2.3. Настраивать и регулировать контрольно-измер</w:t>
      </w:r>
      <w:r>
        <w:rPr>
          <w:rFonts w:ascii="Times New Roman" w:hAnsi="Times New Roman" w:cs="Times New Roman"/>
          <w:sz w:val="24"/>
          <w:szCs w:val="24"/>
        </w:rPr>
        <w:t>ительные приборы и инструменты.</w:t>
      </w:r>
    </w:p>
    <w:p w14:paraId="0042ECA4" w14:textId="77777777" w:rsidR="00BD6D79" w:rsidRDefault="00BD6D79" w:rsidP="007E03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D6D79">
        <w:rPr>
          <w:rFonts w:ascii="Times New Roman" w:hAnsi="Times New Roman" w:cs="Times New Roman"/>
          <w:sz w:val="24"/>
          <w:szCs w:val="24"/>
        </w:rPr>
        <w:t xml:space="preserve">Выпускник, осовевший программу профессионального модуля, должен обладать </w:t>
      </w:r>
      <w:r w:rsidRPr="00BD6D79">
        <w:rPr>
          <w:rFonts w:ascii="Times New Roman" w:hAnsi="Times New Roman" w:cs="Times New Roman"/>
          <w:b/>
          <w:sz w:val="24"/>
          <w:szCs w:val="24"/>
        </w:rPr>
        <w:t>личностными результатами</w:t>
      </w:r>
      <w:r w:rsidRPr="00BD6D79">
        <w:rPr>
          <w:rFonts w:ascii="Times New Roman" w:hAnsi="Times New Roman" w:cs="Times New Roman"/>
          <w:sz w:val="24"/>
          <w:szCs w:val="24"/>
        </w:rPr>
        <w:t xml:space="preserve"> в соответствии с рабочей программой воспитания по профессии 13.01.10 Электромонтер по ремонту и обслуживанию электрооборудования (по отраслям):</w:t>
      </w:r>
    </w:p>
    <w:p w14:paraId="227CF4D2" w14:textId="77777777" w:rsidR="00BD6D79" w:rsidRPr="00BD6D79" w:rsidRDefault="00BD6D79" w:rsidP="00BD6D79">
      <w:pPr>
        <w:spacing w:after="0" w:line="240" w:lineRule="auto"/>
        <w:jc w:val="both"/>
        <w:rPr>
          <w:rFonts w:ascii="Times New Roman" w:hAnsi="Times New Roman" w:cs="Times New Roman"/>
          <w:sz w:val="24"/>
          <w:szCs w:val="24"/>
        </w:rPr>
      </w:pPr>
      <w:r w:rsidRPr="00BD6D79">
        <w:rPr>
          <w:rFonts w:ascii="Times New Roman" w:hAnsi="Times New Roman" w:cs="Times New Roman"/>
          <w:sz w:val="24"/>
          <w:szCs w:val="24"/>
        </w:rPr>
        <w:lastRenderedPageBreak/>
        <w:t>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14:paraId="2EC8DA55" w14:textId="77777777" w:rsidR="00BD6D79" w:rsidRPr="00BD6D79" w:rsidRDefault="00BD6D79" w:rsidP="00BD6D79">
      <w:pPr>
        <w:spacing w:after="0" w:line="240" w:lineRule="auto"/>
        <w:jc w:val="both"/>
        <w:rPr>
          <w:rFonts w:ascii="Times New Roman" w:hAnsi="Times New Roman" w:cs="Times New Roman"/>
          <w:sz w:val="24"/>
          <w:szCs w:val="24"/>
        </w:rPr>
      </w:pPr>
      <w:r w:rsidRPr="00BD6D79">
        <w:rPr>
          <w:rFonts w:ascii="Times New Roman" w:hAnsi="Times New Roman" w:cs="Times New Roman"/>
          <w:sz w:val="24"/>
          <w:szCs w:val="24"/>
        </w:rPr>
        <w:t>ЛР13 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p w14:paraId="6A6CC006" w14:textId="77777777" w:rsidR="00BD6D79" w:rsidRPr="00BD6D79" w:rsidRDefault="00BD6D79" w:rsidP="00BD6D79">
      <w:pPr>
        <w:spacing w:after="0" w:line="240" w:lineRule="auto"/>
        <w:jc w:val="both"/>
        <w:rPr>
          <w:rFonts w:ascii="Times New Roman" w:hAnsi="Times New Roman" w:cs="Times New Roman"/>
          <w:sz w:val="24"/>
          <w:szCs w:val="24"/>
        </w:rPr>
      </w:pPr>
      <w:r w:rsidRPr="00BD6D79">
        <w:rPr>
          <w:rFonts w:ascii="Times New Roman" w:hAnsi="Times New Roman" w:cs="Times New Roman"/>
          <w:sz w:val="24"/>
          <w:szCs w:val="24"/>
        </w:rPr>
        <w:t>ЛР14 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w:t>
      </w:r>
    </w:p>
    <w:p w14:paraId="690F9B84" w14:textId="77777777" w:rsidR="00BD6D79" w:rsidRPr="00BD6D79" w:rsidRDefault="00BD6D79" w:rsidP="00BD6D79">
      <w:pPr>
        <w:spacing w:after="0" w:line="240" w:lineRule="auto"/>
        <w:jc w:val="both"/>
        <w:rPr>
          <w:rFonts w:ascii="Times New Roman" w:hAnsi="Times New Roman" w:cs="Times New Roman"/>
          <w:sz w:val="24"/>
          <w:szCs w:val="24"/>
        </w:rPr>
      </w:pPr>
      <w:r w:rsidRPr="00BD6D79">
        <w:rPr>
          <w:rFonts w:ascii="Times New Roman" w:hAnsi="Times New Roman" w:cs="Times New Roman"/>
          <w:sz w:val="24"/>
          <w:szCs w:val="24"/>
        </w:rPr>
        <w:t>ЛР15 Содействующий формированию положительного образа и поддержанию престижа своей профессии</w:t>
      </w:r>
    </w:p>
    <w:p w14:paraId="16CE0207" w14:textId="77777777" w:rsidR="00BD6D79" w:rsidRPr="00BD6D79" w:rsidRDefault="00BD6D79" w:rsidP="00BD6D79">
      <w:pPr>
        <w:spacing w:after="0" w:line="240" w:lineRule="auto"/>
        <w:jc w:val="both"/>
        <w:rPr>
          <w:rFonts w:ascii="Times New Roman" w:hAnsi="Times New Roman" w:cs="Times New Roman"/>
          <w:sz w:val="24"/>
          <w:szCs w:val="24"/>
        </w:rPr>
      </w:pPr>
      <w:r w:rsidRPr="00BD6D79">
        <w:rPr>
          <w:rFonts w:ascii="Times New Roman" w:hAnsi="Times New Roman" w:cs="Times New Roman"/>
          <w:sz w:val="24"/>
          <w:szCs w:val="24"/>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w:t>
      </w:r>
    </w:p>
    <w:p w14:paraId="78308FAB" w14:textId="77777777" w:rsidR="00BD6D79" w:rsidRDefault="00BD6D79" w:rsidP="00BD6D79">
      <w:pPr>
        <w:spacing w:after="0" w:line="240" w:lineRule="auto"/>
        <w:jc w:val="both"/>
        <w:rPr>
          <w:rFonts w:ascii="Times New Roman" w:hAnsi="Times New Roman" w:cs="Times New Roman"/>
          <w:sz w:val="24"/>
          <w:szCs w:val="24"/>
        </w:rPr>
      </w:pPr>
      <w:r w:rsidRPr="00BD6D79">
        <w:rPr>
          <w:rFonts w:ascii="Times New Roman" w:hAnsi="Times New Roman" w:cs="Times New Roman"/>
          <w:sz w:val="24"/>
          <w:szCs w:val="24"/>
        </w:rPr>
        <w:t>ЛР 17 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7A049E1C" w14:textId="77777777" w:rsidR="00BD6D79" w:rsidRPr="00BD6D79" w:rsidRDefault="00BD6D79" w:rsidP="00BD6D79">
      <w:pPr>
        <w:spacing w:after="0" w:line="240" w:lineRule="auto"/>
        <w:jc w:val="center"/>
        <w:rPr>
          <w:rFonts w:ascii="Times New Roman" w:hAnsi="Times New Roman" w:cs="Times New Roman"/>
          <w:b/>
          <w:bCs/>
          <w:sz w:val="24"/>
          <w:szCs w:val="24"/>
        </w:rPr>
      </w:pPr>
      <w:r w:rsidRPr="00BD6D79">
        <w:rPr>
          <w:rFonts w:ascii="Times New Roman" w:hAnsi="Times New Roman" w:cs="Times New Roman"/>
          <w:b/>
          <w:sz w:val="24"/>
          <w:szCs w:val="24"/>
        </w:rPr>
        <w:t xml:space="preserve">2. Планирование </w:t>
      </w:r>
      <w:r w:rsidRPr="00BD6D79">
        <w:rPr>
          <w:rFonts w:ascii="Times New Roman" w:hAnsi="Times New Roman" w:cs="Times New Roman"/>
          <w:b/>
          <w:bCs/>
          <w:sz w:val="24"/>
          <w:szCs w:val="24"/>
        </w:rPr>
        <w:t>внеаудиторной самостоятельной работы</w:t>
      </w:r>
    </w:p>
    <w:tbl>
      <w:tblPr>
        <w:tblStyle w:val="a4"/>
        <w:tblW w:w="5000" w:type="pct"/>
        <w:jc w:val="center"/>
        <w:tblLayout w:type="fixed"/>
        <w:tblLook w:val="04A0" w:firstRow="1" w:lastRow="0" w:firstColumn="1" w:lastColumn="0" w:noHBand="0" w:noVBand="1"/>
      </w:tblPr>
      <w:tblGrid>
        <w:gridCol w:w="2943"/>
        <w:gridCol w:w="4111"/>
        <w:gridCol w:w="992"/>
        <w:gridCol w:w="1525"/>
      </w:tblGrid>
      <w:tr w:rsidR="00BD6D79" w:rsidRPr="00BD6D79" w14:paraId="28A616F2" w14:textId="77777777" w:rsidTr="00BD6D79">
        <w:trPr>
          <w:jc w:val="center"/>
        </w:trPr>
        <w:tc>
          <w:tcPr>
            <w:tcW w:w="2943" w:type="dxa"/>
            <w:vAlign w:val="center"/>
          </w:tcPr>
          <w:p w14:paraId="1E329647" w14:textId="77777777" w:rsidR="00BD6D79" w:rsidRPr="00BD6D79" w:rsidRDefault="00BD6D79" w:rsidP="00BD6D79">
            <w:pPr>
              <w:jc w:val="center"/>
              <w:rPr>
                <w:rFonts w:ascii="Times New Roman" w:hAnsi="Times New Roman"/>
                <w:b/>
                <w:bCs/>
                <w:sz w:val="24"/>
                <w:szCs w:val="24"/>
              </w:rPr>
            </w:pPr>
            <w:r w:rsidRPr="00BD6D79">
              <w:rPr>
                <w:rFonts w:ascii="Times New Roman" w:hAnsi="Times New Roman"/>
                <w:b/>
                <w:sz w:val="24"/>
                <w:szCs w:val="24"/>
              </w:rPr>
              <w:t>Наименование раздела, темы</w:t>
            </w:r>
          </w:p>
        </w:tc>
        <w:tc>
          <w:tcPr>
            <w:tcW w:w="4111" w:type="dxa"/>
            <w:vAlign w:val="center"/>
          </w:tcPr>
          <w:p w14:paraId="15BBF03F" w14:textId="77777777" w:rsidR="00BD6D79" w:rsidRPr="00BD6D79" w:rsidRDefault="00BD6D79" w:rsidP="00BD6D79">
            <w:pPr>
              <w:jc w:val="center"/>
              <w:rPr>
                <w:rFonts w:ascii="Times New Roman" w:hAnsi="Times New Roman"/>
                <w:b/>
                <w:bCs/>
                <w:sz w:val="24"/>
                <w:szCs w:val="24"/>
              </w:rPr>
            </w:pPr>
            <w:r w:rsidRPr="00BD6D79">
              <w:rPr>
                <w:rFonts w:ascii="Times New Roman" w:hAnsi="Times New Roman"/>
                <w:b/>
                <w:sz w:val="24"/>
                <w:szCs w:val="24"/>
              </w:rPr>
              <w:t>Название внеаудиторной самостоятельной работы</w:t>
            </w:r>
          </w:p>
        </w:tc>
        <w:tc>
          <w:tcPr>
            <w:tcW w:w="992" w:type="dxa"/>
            <w:vAlign w:val="center"/>
          </w:tcPr>
          <w:p w14:paraId="65FC5B2E" w14:textId="77777777" w:rsidR="00BD6D79" w:rsidRPr="00BD6D79" w:rsidRDefault="00BD6D79" w:rsidP="00BD6D79">
            <w:pPr>
              <w:jc w:val="center"/>
              <w:rPr>
                <w:rFonts w:ascii="Times New Roman" w:hAnsi="Times New Roman"/>
                <w:b/>
                <w:bCs/>
                <w:sz w:val="24"/>
                <w:szCs w:val="24"/>
              </w:rPr>
            </w:pPr>
            <w:r w:rsidRPr="00BD6D79">
              <w:rPr>
                <w:rFonts w:ascii="Times New Roman" w:hAnsi="Times New Roman"/>
                <w:b/>
                <w:sz w:val="24"/>
                <w:szCs w:val="24"/>
              </w:rPr>
              <w:t>Кол</w:t>
            </w:r>
            <w:r>
              <w:rPr>
                <w:rFonts w:ascii="Times New Roman" w:hAnsi="Times New Roman"/>
                <w:b/>
                <w:sz w:val="24"/>
                <w:szCs w:val="24"/>
              </w:rPr>
              <w:t>-</w:t>
            </w:r>
            <w:r w:rsidRPr="00BD6D79">
              <w:rPr>
                <w:rFonts w:ascii="Times New Roman" w:hAnsi="Times New Roman"/>
                <w:b/>
                <w:sz w:val="24"/>
                <w:szCs w:val="24"/>
              </w:rPr>
              <w:t>во часов</w:t>
            </w:r>
          </w:p>
        </w:tc>
        <w:tc>
          <w:tcPr>
            <w:tcW w:w="1525" w:type="dxa"/>
            <w:vAlign w:val="center"/>
          </w:tcPr>
          <w:p w14:paraId="1D42D9B1" w14:textId="77777777" w:rsidR="00BD6D79" w:rsidRPr="00BD6D79" w:rsidRDefault="00BD6D79" w:rsidP="00BD6D79">
            <w:pPr>
              <w:jc w:val="center"/>
              <w:rPr>
                <w:rFonts w:ascii="Times New Roman" w:hAnsi="Times New Roman"/>
                <w:b/>
                <w:bCs/>
                <w:sz w:val="24"/>
                <w:szCs w:val="24"/>
              </w:rPr>
            </w:pPr>
            <w:r w:rsidRPr="00BD6D79">
              <w:rPr>
                <w:rFonts w:ascii="Times New Roman" w:hAnsi="Times New Roman"/>
                <w:b/>
                <w:sz w:val="24"/>
                <w:szCs w:val="24"/>
              </w:rPr>
              <w:t>Форма представления результата</w:t>
            </w:r>
          </w:p>
        </w:tc>
      </w:tr>
      <w:tr w:rsidR="00BD6D79" w:rsidRPr="00BD6D79" w14:paraId="264B6D5A" w14:textId="77777777" w:rsidTr="00BD6D79">
        <w:trPr>
          <w:jc w:val="center"/>
        </w:trPr>
        <w:tc>
          <w:tcPr>
            <w:tcW w:w="2943" w:type="dxa"/>
            <w:vAlign w:val="center"/>
          </w:tcPr>
          <w:p w14:paraId="06CB0BDF" w14:textId="77777777" w:rsidR="00BD6D79" w:rsidRPr="00BD6D79" w:rsidRDefault="00BD6D79" w:rsidP="00BD6D79">
            <w:pPr>
              <w:jc w:val="both"/>
              <w:rPr>
                <w:rFonts w:ascii="Times New Roman" w:hAnsi="Times New Roman"/>
                <w:b/>
                <w:sz w:val="24"/>
                <w:szCs w:val="24"/>
              </w:rPr>
            </w:pPr>
            <w:r w:rsidRPr="00BD6D79">
              <w:rPr>
                <w:rFonts w:ascii="Times New Roman" w:hAnsi="Times New Roman"/>
                <w:sz w:val="24"/>
                <w:szCs w:val="24"/>
              </w:rPr>
              <w:t>Основные понятия об испытаниях и наладке электрооборудования;</w:t>
            </w:r>
          </w:p>
        </w:tc>
        <w:tc>
          <w:tcPr>
            <w:tcW w:w="4111" w:type="dxa"/>
            <w:vAlign w:val="center"/>
          </w:tcPr>
          <w:p w14:paraId="36932834" w14:textId="77777777" w:rsidR="00BD6D79" w:rsidRPr="00BD6D79" w:rsidRDefault="00BD6D79" w:rsidP="00BD6D79">
            <w:pPr>
              <w:jc w:val="both"/>
              <w:rPr>
                <w:rFonts w:ascii="Times New Roman" w:eastAsia="Calibri" w:hAnsi="Times New Roman"/>
                <w:b/>
                <w:bCs/>
                <w:sz w:val="24"/>
                <w:szCs w:val="24"/>
              </w:rPr>
            </w:pPr>
            <w:r w:rsidRPr="00BD6D79">
              <w:rPr>
                <w:rFonts w:ascii="Times New Roman" w:eastAsia="Calibri" w:hAnsi="Times New Roman"/>
                <w:b/>
                <w:bCs/>
                <w:sz w:val="24"/>
                <w:szCs w:val="24"/>
              </w:rPr>
              <w:t>Самостоятельная работа №1</w:t>
            </w:r>
          </w:p>
          <w:p w14:paraId="467A2397" w14:textId="77777777" w:rsidR="00BD6D79" w:rsidRPr="00BD6D79" w:rsidRDefault="00BD6D79" w:rsidP="00BD6D79">
            <w:pPr>
              <w:jc w:val="both"/>
              <w:rPr>
                <w:rFonts w:ascii="Times New Roman" w:hAnsi="Times New Roman"/>
                <w:b/>
                <w:sz w:val="24"/>
                <w:szCs w:val="24"/>
              </w:rPr>
            </w:pPr>
            <w:r w:rsidRPr="00BD6D79">
              <w:rPr>
                <w:rFonts w:ascii="Times New Roman" w:hAnsi="Times New Roman"/>
                <w:sz w:val="24"/>
                <w:szCs w:val="24"/>
              </w:rPr>
              <w:t>Эксплуатация осветительной электроустановки</w:t>
            </w:r>
          </w:p>
        </w:tc>
        <w:tc>
          <w:tcPr>
            <w:tcW w:w="992" w:type="dxa"/>
            <w:vAlign w:val="center"/>
          </w:tcPr>
          <w:p w14:paraId="56B42362" w14:textId="77777777" w:rsidR="00BD6D79" w:rsidRPr="00BD6D79" w:rsidRDefault="00BD6D79" w:rsidP="00BD6D79">
            <w:pPr>
              <w:tabs>
                <w:tab w:val="left" w:pos="12860"/>
              </w:tabs>
              <w:jc w:val="center"/>
              <w:rPr>
                <w:rFonts w:ascii="Times New Roman" w:hAnsi="Times New Roman"/>
                <w:sz w:val="24"/>
                <w:szCs w:val="24"/>
              </w:rPr>
            </w:pPr>
            <w:r w:rsidRPr="00BD6D79">
              <w:rPr>
                <w:rFonts w:ascii="Times New Roman" w:hAnsi="Times New Roman"/>
                <w:sz w:val="24"/>
                <w:szCs w:val="24"/>
              </w:rPr>
              <w:t>4</w:t>
            </w:r>
          </w:p>
        </w:tc>
        <w:tc>
          <w:tcPr>
            <w:tcW w:w="1525" w:type="dxa"/>
            <w:vAlign w:val="center"/>
          </w:tcPr>
          <w:p w14:paraId="57BE4409"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Конспект</w:t>
            </w:r>
          </w:p>
          <w:p w14:paraId="3944FA84"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Сообщение</w:t>
            </w:r>
          </w:p>
        </w:tc>
      </w:tr>
      <w:tr w:rsidR="00BD6D79" w:rsidRPr="00BD6D79" w14:paraId="7EB69AD1" w14:textId="77777777" w:rsidTr="00BD6D79">
        <w:trPr>
          <w:jc w:val="center"/>
        </w:trPr>
        <w:tc>
          <w:tcPr>
            <w:tcW w:w="2943" w:type="dxa"/>
            <w:vAlign w:val="center"/>
          </w:tcPr>
          <w:p w14:paraId="36AECF8A" w14:textId="77777777" w:rsidR="00BD6D79" w:rsidRPr="00BD6D79" w:rsidRDefault="00BD6D79" w:rsidP="00BD6D79">
            <w:pPr>
              <w:tabs>
                <w:tab w:val="left" w:pos="12860"/>
              </w:tabs>
              <w:jc w:val="both"/>
              <w:rPr>
                <w:rFonts w:ascii="Times New Roman" w:hAnsi="Times New Roman"/>
                <w:sz w:val="24"/>
                <w:szCs w:val="24"/>
              </w:rPr>
            </w:pPr>
            <w:r w:rsidRPr="00BD6D79">
              <w:rPr>
                <w:rFonts w:ascii="Times New Roman" w:hAnsi="Times New Roman"/>
                <w:sz w:val="24"/>
                <w:szCs w:val="24"/>
              </w:rPr>
              <w:t>Эксплуатация электропроводок и кабельных линий</w:t>
            </w:r>
          </w:p>
        </w:tc>
        <w:tc>
          <w:tcPr>
            <w:tcW w:w="4111" w:type="dxa"/>
            <w:vAlign w:val="center"/>
          </w:tcPr>
          <w:p w14:paraId="6B5CC3A9" w14:textId="77777777" w:rsidR="00BD6D79" w:rsidRPr="00BD6D79" w:rsidRDefault="00BD6D79" w:rsidP="00BD6D79">
            <w:pPr>
              <w:jc w:val="both"/>
              <w:rPr>
                <w:rFonts w:ascii="Times New Roman" w:eastAsia="Calibri" w:hAnsi="Times New Roman"/>
                <w:b/>
                <w:bCs/>
                <w:sz w:val="24"/>
                <w:szCs w:val="24"/>
              </w:rPr>
            </w:pPr>
            <w:r w:rsidRPr="00BD6D79">
              <w:rPr>
                <w:rFonts w:ascii="Times New Roman" w:eastAsia="Calibri" w:hAnsi="Times New Roman"/>
                <w:b/>
                <w:bCs/>
                <w:sz w:val="24"/>
                <w:szCs w:val="24"/>
              </w:rPr>
              <w:t>Самостоятельная работа №2</w:t>
            </w:r>
          </w:p>
          <w:p w14:paraId="60CB2520" w14:textId="77777777" w:rsidR="00BD6D79" w:rsidRPr="00BD6D79" w:rsidRDefault="00BD6D79" w:rsidP="00BD6D79">
            <w:pPr>
              <w:jc w:val="both"/>
              <w:rPr>
                <w:rFonts w:ascii="Times New Roman" w:hAnsi="Times New Roman"/>
                <w:sz w:val="24"/>
                <w:szCs w:val="24"/>
              </w:rPr>
            </w:pPr>
            <w:r w:rsidRPr="00BD6D79">
              <w:rPr>
                <w:rFonts w:ascii="Times New Roman" w:hAnsi="Times New Roman"/>
                <w:sz w:val="24"/>
                <w:szCs w:val="24"/>
              </w:rPr>
              <w:t>Испытания силовых кабельных линий</w:t>
            </w:r>
          </w:p>
        </w:tc>
        <w:tc>
          <w:tcPr>
            <w:tcW w:w="992" w:type="dxa"/>
            <w:vAlign w:val="center"/>
          </w:tcPr>
          <w:p w14:paraId="6C5C2AD8" w14:textId="77777777" w:rsidR="00BD6D79" w:rsidRPr="00BD6D79" w:rsidRDefault="00BD6D79" w:rsidP="00BD6D79">
            <w:pPr>
              <w:tabs>
                <w:tab w:val="left" w:pos="12860"/>
              </w:tabs>
              <w:jc w:val="center"/>
              <w:rPr>
                <w:rFonts w:ascii="Times New Roman" w:hAnsi="Times New Roman"/>
                <w:sz w:val="24"/>
                <w:szCs w:val="24"/>
              </w:rPr>
            </w:pPr>
            <w:r w:rsidRPr="00BD6D79">
              <w:rPr>
                <w:rFonts w:ascii="Times New Roman" w:hAnsi="Times New Roman"/>
                <w:sz w:val="24"/>
                <w:szCs w:val="24"/>
              </w:rPr>
              <w:t>4</w:t>
            </w:r>
          </w:p>
        </w:tc>
        <w:tc>
          <w:tcPr>
            <w:tcW w:w="1525" w:type="dxa"/>
            <w:vAlign w:val="center"/>
          </w:tcPr>
          <w:p w14:paraId="26E481BA"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Конспект</w:t>
            </w:r>
          </w:p>
          <w:p w14:paraId="27518DB8"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Сообщение</w:t>
            </w:r>
          </w:p>
        </w:tc>
      </w:tr>
      <w:tr w:rsidR="00BD6D79" w:rsidRPr="00BD6D79" w14:paraId="3F1216D1" w14:textId="77777777" w:rsidTr="00BD6D79">
        <w:trPr>
          <w:jc w:val="center"/>
        </w:trPr>
        <w:tc>
          <w:tcPr>
            <w:tcW w:w="2943" w:type="dxa"/>
            <w:vAlign w:val="center"/>
          </w:tcPr>
          <w:p w14:paraId="3E5E2F00" w14:textId="77777777" w:rsidR="00BD6D79" w:rsidRPr="00BD6D79" w:rsidRDefault="00BD6D79" w:rsidP="00BD6D79">
            <w:pPr>
              <w:tabs>
                <w:tab w:val="left" w:pos="12860"/>
              </w:tabs>
              <w:jc w:val="both"/>
              <w:rPr>
                <w:rFonts w:ascii="Times New Roman" w:hAnsi="Times New Roman"/>
                <w:sz w:val="24"/>
                <w:szCs w:val="24"/>
              </w:rPr>
            </w:pPr>
            <w:r w:rsidRPr="00BD6D79">
              <w:rPr>
                <w:rFonts w:ascii="Times New Roman" w:hAnsi="Times New Roman"/>
                <w:sz w:val="24"/>
                <w:szCs w:val="24"/>
              </w:rPr>
              <w:t xml:space="preserve">Эксплуатация электрического освещения  </w:t>
            </w:r>
          </w:p>
        </w:tc>
        <w:tc>
          <w:tcPr>
            <w:tcW w:w="4111" w:type="dxa"/>
            <w:vAlign w:val="center"/>
          </w:tcPr>
          <w:p w14:paraId="3E3DDC35" w14:textId="77777777" w:rsidR="00BD6D79" w:rsidRPr="00BD6D79" w:rsidRDefault="00BD6D79" w:rsidP="00BD6D79">
            <w:pPr>
              <w:jc w:val="both"/>
              <w:rPr>
                <w:rFonts w:ascii="Times New Roman" w:eastAsia="Calibri" w:hAnsi="Times New Roman"/>
                <w:b/>
                <w:bCs/>
                <w:sz w:val="24"/>
                <w:szCs w:val="24"/>
              </w:rPr>
            </w:pPr>
            <w:r w:rsidRPr="00BD6D79">
              <w:rPr>
                <w:rFonts w:ascii="Times New Roman" w:eastAsia="Calibri" w:hAnsi="Times New Roman"/>
                <w:b/>
                <w:bCs/>
                <w:sz w:val="24"/>
                <w:szCs w:val="24"/>
              </w:rPr>
              <w:t>Самостоятельная работа №3</w:t>
            </w:r>
          </w:p>
          <w:p w14:paraId="6635A27C" w14:textId="77777777" w:rsidR="00BD6D79" w:rsidRPr="00BD6D79" w:rsidRDefault="00BD6D79" w:rsidP="00BD6D79">
            <w:pPr>
              <w:jc w:val="both"/>
              <w:rPr>
                <w:rFonts w:ascii="Times New Roman" w:hAnsi="Times New Roman"/>
                <w:sz w:val="24"/>
                <w:szCs w:val="24"/>
              </w:rPr>
            </w:pPr>
            <w:r w:rsidRPr="00BD6D79">
              <w:rPr>
                <w:rFonts w:ascii="Times New Roman" w:hAnsi="Times New Roman"/>
                <w:sz w:val="24"/>
                <w:szCs w:val="24"/>
              </w:rPr>
              <w:t>Проверка светильника</w:t>
            </w:r>
          </w:p>
        </w:tc>
        <w:tc>
          <w:tcPr>
            <w:tcW w:w="992" w:type="dxa"/>
            <w:vAlign w:val="center"/>
          </w:tcPr>
          <w:p w14:paraId="32A768F5" w14:textId="77777777" w:rsidR="00BD6D79" w:rsidRPr="00BD6D79" w:rsidRDefault="00BD6D79" w:rsidP="00BD6D79">
            <w:pPr>
              <w:tabs>
                <w:tab w:val="left" w:pos="12860"/>
              </w:tabs>
              <w:jc w:val="center"/>
              <w:rPr>
                <w:rFonts w:ascii="Times New Roman" w:hAnsi="Times New Roman"/>
                <w:sz w:val="24"/>
                <w:szCs w:val="24"/>
              </w:rPr>
            </w:pPr>
            <w:r w:rsidRPr="00BD6D79">
              <w:rPr>
                <w:rFonts w:ascii="Times New Roman" w:hAnsi="Times New Roman"/>
                <w:sz w:val="24"/>
                <w:szCs w:val="24"/>
              </w:rPr>
              <w:t>4</w:t>
            </w:r>
          </w:p>
        </w:tc>
        <w:tc>
          <w:tcPr>
            <w:tcW w:w="1525" w:type="dxa"/>
            <w:vAlign w:val="center"/>
          </w:tcPr>
          <w:p w14:paraId="5B7246C9"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Конспект</w:t>
            </w:r>
          </w:p>
          <w:p w14:paraId="4A12674F"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Сообщение</w:t>
            </w:r>
          </w:p>
        </w:tc>
      </w:tr>
      <w:tr w:rsidR="00BD6D79" w:rsidRPr="00BD6D79" w14:paraId="03135785" w14:textId="77777777" w:rsidTr="00BD6D79">
        <w:trPr>
          <w:jc w:val="center"/>
        </w:trPr>
        <w:tc>
          <w:tcPr>
            <w:tcW w:w="2943" w:type="dxa"/>
            <w:vAlign w:val="center"/>
          </w:tcPr>
          <w:p w14:paraId="340236F4" w14:textId="77777777" w:rsidR="00BD6D79" w:rsidRPr="00BD6D79" w:rsidRDefault="00BD6D79" w:rsidP="00BD6D79">
            <w:pPr>
              <w:jc w:val="both"/>
              <w:rPr>
                <w:rFonts w:ascii="Times New Roman" w:hAnsi="Times New Roman"/>
                <w:b/>
                <w:sz w:val="24"/>
                <w:szCs w:val="24"/>
              </w:rPr>
            </w:pPr>
            <w:r w:rsidRPr="00BD6D79">
              <w:rPr>
                <w:rFonts w:ascii="Times New Roman" w:hAnsi="Times New Roman"/>
                <w:sz w:val="24"/>
                <w:szCs w:val="24"/>
              </w:rPr>
              <w:t>Наладка аппаратов напряжением до 1000 В;</w:t>
            </w:r>
          </w:p>
        </w:tc>
        <w:tc>
          <w:tcPr>
            <w:tcW w:w="4111" w:type="dxa"/>
            <w:vAlign w:val="center"/>
          </w:tcPr>
          <w:p w14:paraId="5402FF1D" w14:textId="77777777" w:rsidR="00BD6D79" w:rsidRPr="00BD6D79" w:rsidRDefault="00BD6D79" w:rsidP="00BD6D79">
            <w:pPr>
              <w:jc w:val="both"/>
              <w:rPr>
                <w:rFonts w:ascii="Times New Roman" w:eastAsia="Calibri" w:hAnsi="Times New Roman"/>
                <w:b/>
                <w:bCs/>
                <w:sz w:val="24"/>
                <w:szCs w:val="24"/>
              </w:rPr>
            </w:pPr>
            <w:r w:rsidRPr="00BD6D79">
              <w:rPr>
                <w:rFonts w:ascii="Times New Roman" w:eastAsia="Calibri" w:hAnsi="Times New Roman"/>
                <w:b/>
                <w:bCs/>
                <w:sz w:val="24"/>
                <w:szCs w:val="24"/>
              </w:rPr>
              <w:t>Самостоятельная работа №4</w:t>
            </w:r>
          </w:p>
          <w:p w14:paraId="1201D886" w14:textId="77777777" w:rsidR="00BD6D79" w:rsidRPr="00BD6D79" w:rsidRDefault="00BD6D79" w:rsidP="00BD6D79">
            <w:pPr>
              <w:jc w:val="both"/>
              <w:rPr>
                <w:rFonts w:ascii="Times New Roman" w:hAnsi="Times New Roman"/>
                <w:sz w:val="24"/>
                <w:szCs w:val="24"/>
              </w:rPr>
            </w:pPr>
            <w:r w:rsidRPr="00BD6D79">
              <w:rPr>
                <w:rFonts w:ascii="Times New Roman" w:hAnsi="Times New Roman"/>
                <w:sz w:val="24"/>
                <w:szCs w:val="24"/>
              </w:rPr>
              <w:t>Испытание и наладка электропроводки токарного станка</w:t>
            </w:r>
          </w:p>
        </w:tc>
        <w:tc>
          <w:tcPr>
            <w:tcW w:w="992" w:type="dxa"/>
            <w:vAlign w:val="center"/>
          </w:tcPr>
          <w:p w14:paraId="6BDC501D" w14:textId="77777777" w:rsidR="00BD6D79" w:rsidRPr="00BD6D79" w:rsidRDefault="00BD6D79" w:rsidP="00BD6D79">
            <w:pPr>
              <w:tabs>
                <w:tab w:val="left" w:pos="12860"/>
              </w:tabs>
              <w:jc w:val="center"/>
              <w:rPr>
                <w:rFonts w:ascii="Times New Roman" w:hAnsi="Times New Roman"/>
                <w:sz w:val="24"/>
                <w:szCs w:val="24"/>
              </w:rPr>
            </w:pPr>
            <w:r w:rsidRPr="00BD6D79">
              <w:rPr>
                <w:rFonts w:ascii="Times New Roman" w:hAnsi="Times New Roman"/>
                <w:sz w:val="24"/>
                <w:szCs w:val="24"/>
              </w:rPr>
              <w:t>6</w:t>
            </w:r>
          </w:p>
        </w:tc>
        <w:tc>
          <w:tcPr>
            <w:tcW w:w="1525" w:type="dxa"/>
            <w:vAlign w:val="center"/>
          </w:tcPr>
          <w:p w14:paraId="7DFA54A7"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Конспект</w:t>
            </w:r>
          </w:p>
          <w:p w14:paraId="078E8F12"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Сообщение</w:t>
            </w:r>
          </w:p>
        </w:tc>
      </w:tr>
      <w:tr w:rsidR="00BD6D79" w:rsidRPr="00BD6D79" w14:paraId="4EAA5A6C" w14:textId="77777777" w:rsidTr="00BD6D79">
        <w:trPr>
          <w:jc w:val="center"/>
        </w:trPr>
        <w:tc>
          <w:tcPr>
            <w:tcW w:w="2943" w:type="dxa"/>
            <w:vAlign w:val="center"/>
          </w:tcPr>
          <w:p w14:paraId="181142B7" w14:textId="77777777" w:rsidR="00BD6D79" w:rsidRPr="00BD6D79" w:rsidRDefault="00BD6D79" w:rsidP="00BD6D79">
            <w:pPr>
              <w:tabs>
                <w:tab w:val="center" w:pos="7236"/>
              </w:tabs>
              <w:jc w:val="both"/>
              <w:rPr>
                <w:rFonts w:ascii="Times New Roman" w:hAnsi="Times New Roman"/>
                <w:sz w:val="24"/>
                <w:szCs w:val="24"/>
              </w:rPr>
            </w:pPr>
            <w:r w:rsidRPr="00BD6D79">
              <w:rPr>
                <w:rFonts w:ascii="Times New Roman" w:hAnsi="Times New Roman"/>
                <w:sz w:val="24"/>
                <w:szCs w:val="24"/>
              </w:rPr>
              <w:t>Испытания электрических машин;</w:t>
            </w:r>
          </w:p>
        </w:tc>
        <w:tc>
          <w:tcPr>
            <w:tcW w:w="4111" w:type="dxa"/>
            <w:vAlign w:val="center"/>
          </w:tcPr>
          <w:p w14:paraId="69391F34" w14:textId="77777777" w:rsidR="00BD6D79" w:rsidRPr="00BD6D79" w:rsidRDefault="00BD6D79" w:rsidP="00BD6D79">
            <w:pPr>
              <w:jc w:val="both"/>
              <w:rPr>
                <w:rFonts w:ascii="Times New Roman" w:eastAsia="Calibri" w:hAnsi="Times New Roman"/>
                <w:b/>
                <w:bCs/>
                <w:sz w:val="24"/>
                <w:szCs w:val="24"/>
              </w:rPr>
            </w:pPr>
            <w:r w:rsidRPr="00BD6D79">
              <w:rPr>
                <w:rFonts w:ascii="Times New Roman" w:eastAsia="Calibri" w:hAnsi="Times New Roman"/>
                <w:b/>
                <w:bCs/>
                <w:sz w:val="24"/>
                <w:szCs w:val="24"/>
              </w:rPr>
              <w:t>Самостоятельная работа №5</w:t>
            </w:r>
          </w:p>
          <w:p w14:paraId="4F6EEBA0" w14:textId="77777777" w:rsidR="00BD6D79" w:rsidRPr="00BD6D79" w:rsidRDefault="00BD6D79" w:rsidP="00BD6D79">
            <w:pPr>
              <w:jc w:val="both"/>
              <w:rPr>
                <w:rFonts w:ascii="Times New Roman" w:hAnsi="Times New Roman"/>
                <w:sz w:val="24"/>
                <w:szCs w:val="24"/>
              </w:rPr>
            </w:pPr>
            <w:r w:rsidRPr="00BD6D79">
              <w:rPr>
                <w:rFonts w:ascii="Times New Roman" w:hAnsi="Times New Roman"/>
                <w:sz w:val="24"/>
                <w:szCs w:val="24"/>
              </w:rPr>
              <w:t>О испытаниях асинхронного двигателя</w:t>
            </w:r>
          </w:p>
        </w:tc>
        <w:tc>
          <w:tcPr>
            <w:tcW w:w="992" w:type="dxa"/>
            <w:vAlign w:val="center"/>
          </w:tcPr>
          <w:p w14:paraId="6D523BE1" w14:textId="77777777" w:rsidR="00BD6D79" w:rsidRPr="00BD6D79" w:rsidRDefault="00BD6D79" w:rsidP="00BD6D79">
            <w:pPr>
              <w:tabs>
                <w:tab w:val="left" w:pos="12860"/>
              </w:tabs>
              <w:jc w:val="center"/>
              <w:rPr>
                <w:rFonts w:ascii="Times New Roman" w:hAnsi="Times New Roman"/>
                <w:sz w:val="24"/>
                <w:szCs w:val="24"/>
              </w:rPr>
            </w:pPr>
            <w:r w:rsidRPr="00BD6D79">
              <w:rPr>
                <w:rFonts w:ascii="Times New Roman" w:hAnsi="Times New Roman"/>
                <w:sz w:val="24"/>
                <w:szCs w:val="24"/>
              </w:rPr>
              <w:t>6</w:t>
            </w:r>
          </w:p>
        </w:tc>
        <w:tc>
          <w:tcPr>
            <w:tcW w:w="1525" w:type="dxa"/>
            <w:vAlign w:val="center"/>
          </w:tcPr>
          <w:p w14:paraId="06D01004"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Конспект</w:t>
            </w:r>
          </w:p>
          <w:p w14:paraId="770324DE"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Сообщение</w:t>
            </w:r>
          </w:p>
        </w:tc>
      </w:tr>
      <w:tr w:rsidR="00BD6D79" w:rsidRPr="00BD6D79" w14:paraId="02FACC77" w14:textId="77777777" w:rsidTr="00BD6D79">
        <w:trPr>
          <w:jc w:val="center"/>
        </w:trPr>
        <w:tc>
          <w:tcPr>
            <w:tcW w:w="2943" w:type="dxa"/>
            <w:vAlign w:val="center"/>
          </w:tcPr>
          <w:p w14:paraId="785BD226" w14:textId="77777777" w:rsidR="00BD6D79" w:rsidRPr="00BD6D79" w:rsidRDefault="00BD6D79" w:rsidP="00BD6D79">
            <w:pPr>
              <w:jc w:val="both"/>
              <w:rPr>
                <w:rFonts w:ascii="Times New Roman" w:hAnsi="Times New Roman"/>
                <w:b/>
                <w:sz w:val="24"/>
                <w:szCs w:val="24"/>
              </w:rPr>
            </w:pPr>
            <w:r w:rsidRPr="00BD6D79">
              <w:rPr>
                <w:rFonts w:ascii="Times New Roman" w:hAnsi="Times New Roman"/>
                <w:sz w:val="24"/>
                <w:szCs w:val="24"/>
              </w:rPr>
              <w:t>Наладка электроприводов переменного тока;</w:t>
            </w:r>
          </w:p>
        </w:tc>
        <w:tc>
          <w:tcPr>
            <w:tcW w:w="4111" w:type="dxa"/>
            <w:vAlign w:val="center"/>
          </w:tcPr>
          <w:p w14:paraId="7599F1BD" w14:textId="77777777" w:rsidR="00BD6D79" w:rsidRPr="00BD6D79" w:rsidRDefault="00BD6D79" w:rsidP="00BD6D79">
            <w:pPr>
              <w:jc w:val="both"/>
              <w:rPr>
                <w:rFonts w:ascii="Times New Roman" w:eastAsia="Calibri" w:hAnsi="Times New Roman"/>
                <w:b/>
                <w:bCs/>
                <w:sz w:val="24"/>
                <w:szCs w:val="24"/>
              </w:rPr>
            </w:pPr>
            <w:r w:rsidRPr="00BD6D79">
              <w:rPr>
                <w:rFonts w:ascii="Times New Roman" w:eastAsia="Calibri" w:hAnsi="Times New Roman"/>
                <w:b/>
                <w:bCs/>
                <w:sz w:val="24"/>
                <w:szCs w:val="24"/>
              </w:rPr>
              <w:t>Самостоятельная работа №6</w:t>
            </w:r>
          </w:p>
          <w:p w14:paraId="2DDBDC44" w14:textId="77777777" w:rsidR="00BD6D79" w:rsidRPr="00BD6D79" w:rsidRDefault="00BD6D79" w:rsidP="00BD6D79">
            <w:pPr>
              <w:jc w:val="both"/>
              <w:rPr>
                <w:rFonts w:ascii="Times New Roman" w:hAnsi="Times New Roman"/>
                <w:bCs/>
                <w:sz w:val="24"/>
                <w:szCs w:val="24"/>
              </w:rPr>
            </w:pPr>
            <w:r w:rsidRPr="00BD6D79">
              <w:rPr>
                <w:rFonts w:ascii="Times New Roman" w:hAnsi="Times New Roman"/>
                <w:bCs/>
                <w:sz w:val="24"/>
                <w:szCs w:val="24"/>
              </w:rPr>
              <w:t>Подготовка машин к пуску</w:t>
            </w:r>
          </w:p>
          <w:p w14:paraId="669DF93D" w14:textId="77777777" w:rsidR="00BD6D79" w:rsidRPr="00BD6D79" w:rsidRDefault="00BD6D79" w:rsidP="00BD6D79">
            <w:pPr>
              <w:jc w:val="both"/>
              <w:rPr>
                <w:rFonts w:ascii="Times New Roman" w:hAnsi="Times New Roman"/>
                <w:sz w:val="24"/>
                <w:szCs w:val="24"/>
              </w:rPr>
            </w:pPr>
            <w:r w:rsidRPr="00BD6D79">
              <w:rPr>
                <w:rFonts w:ascii="Times New Roman" w:hAnsi="Times New Roman"/>
                <w:sz w:val="24"/>
                <w:szCs w:val="24"/>
              </w:rPr>
              <w:t>Программа и методики наладки электроприводов с релейно-контактным и тиристорным управлением</w:t>
            </w:r>
          </w:p>
        </w:tc>
        <w:tc>
          <w:tcPr>
            <w:tcW w:w="992" w:type="dxa"/>
            <w:vAlign w:val="center"/>
          </w:tcPr>
          <w:p w14:paraId="556F7F83" w14:textId="77777777" w:rsidR="00BD6D79" w:rsidRPr="00BD6D79" w:rsidRDefault="00BD6D79" w:rsidP="00BD6D79">
            <w:pPr>
              <w:tabs>
                <w:tab w:val="left" w:pos="12860"/>
              </w:tabs>
              <w:jc w:val="center"/>
              <w:rPr>
                <w:rFonts w:ascii="Times New Roman" w:hAnsi="Times New Roman"/>
                <w:sz w:val="24"/>
                <w:szCs w:val="24"/>
              </w:rPr>
            </w:pPr>
            <w:r w:rsidRPr="00BD6D79">
              <w:rPr>
                <w:rFonts w:ascii="Times New Roman" w:hAnsi="Times New Roman"/>
                <w:sz w:val="24"/>
                <w:szCs w:val="24"/>
              </w:rPr>
              <w:t>3</w:t>
            </w:r>
          </w:p>
        </w:tc>
        <w:tc>
          <w:tcPr>
            <w:tcW w:w="1525" w:type="dxa"/>
            <w:vAlign w:val="center"/>
          </w:tcPr>
          <w:p w14:paraId="317BA313"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Конспект</w:t>
            </w:r>
          </w:p>
          <w:p w14:paraId="6F2BEB9D"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Сообщение</w:t>
            </w:r>
          </w:p>
        </w:tc>
      </w:tr>
      <w:tr w:rsidR="00BD6D79" w:rsidRPr="00BD6D79" w14:paraId="79F88C4C" w14:textId="77777777" w:rsidTr="00BD6D79">
        <w:trPr>
          <w:jc w:val="center"/>
        </w:trPr>
        <w:tc>
          <w:tcPr>
            <w:tcW w:w="2943" w:type="dxa"/>
            <w:vAlign w:val="center"/>
          </w:tcPr>
          <w:p w14:paraId="6A82B065" w14:textId="77777777" w:rsidR="00BD6D79" w:rsidRPr="00BD6D79" w:rsidRDefault="00BD6D79" w:rsidP="00BD6D79">
            <w:pPr>
              <w:jc w:val="both"/>
              <w:rPr>
                <w:rFonts w:ascii="Times New Roman" w:hAnsi="Times New Roman"/>
                <w:b/>
                <w:sz w:val="24"/>
                <w:szCs w:val="24"/>
              </w:rPr>
            </w:pPr>
            <w:r w:rsidRPr="00BD6D79">
              <w:rPr>
                <w:rFonts w:ascii="Times New Roman" w:hAnsi="Times New Roman"/>
                <w:sz w:val="24"/>
                <w:szCs w:val="24"/>
              </w:rPr>
              <w:t>Составление схем испытательных установок</w:t>
            </w:r>
          </w:p>
        </w:tc>
        <w:tc>
          <w:tcPr>
            <w:tcW w:w="4111" w:type="dxa"/>
            <w:vAlign w:val="center"/>
          </w:tcPr>
          <w:p w14:paraId="32B5F141" w14:textId="77777777" w:rsidR="00BD6D79" w:rsidRPr="00BD6D79" w:rsidRDefault="00BD6D79" w:rsidP="00BD6D79">
            <w:pPr>
              <w:jc w:val="both"/>
              <w:rPr>
                <w:rFonts w:ascii="Times New Roman" w:eastAsia="Calibri" w:hAnsi="Times New Roman"/>
                <w:b/>
                <w:bCs/>
                <w:sz w:val="24"/>
                <w:szCs w:val="24"/>
              </w:rPr>
            </w:pPr>
            <w:r w:rsidRPr="00BD6D79">
              <w:rPr>
                <w:rFonts w:ascii="Times New Roman" w:eastAsia="Calibri" w:hAnsi="Times New Roman"/>
                <w:b/>
                <w:bCs/>
                <w:sz w:val="24"/>
                <w:szCs w:val="24"/>
              </w:rPr>
              <w:t>Самостоятельная работа №7</w:t>
            </w:r>
          </w:p>
          <w:p w14:paraId="08F51DF0" w14:textId="77777777" w:rsidR="00BD6D79" w:rsidRPr="00BD6D79" w:rsidRDefault="00BD6D79" w:rsidP="00BD6D79">
            <w:pPr>
              <w:jc w:val="both"/>
              <w:rPr>
                <w:rFonts w:ascii="Times New Roman" w:eastAsia="Calibri" w:hAnsi="Times New Roman"/>
                <w:b/>
                <w:bCs/>
                <w:sz w:val="24"/>
                <w:szCs w:val="24"/>
              </w:rPr>
            </w:pPr>
            <w:r w:rsidRPr="00BD6D79">
              <w:rPr>
                <w:rFonts w:ascii="Times New Roman" w:hAnsi="Times New Roman"/>
                <w:sz w:val="24"/>
                <w:szCs w:val="24"/>
              </w:rPr>
              <w:t>Составление схемы испытания теплового реле. Составления технологической карты проведения испытания теплового реле</w:t>
            </w:r>
          </w:p>
        </w:tc>
        <w:tc>
          <w:tcPr>
            <w:tcW w:w="992" w:type="dxa"/>
            <w:vAlign w:val="center"/>
          </w:tcPr>
          <w:p w14:paraId="3E8A3310" w14:textId="77777777" w:rsidR="00BD6D79" w:rsidRPr="00BD6D79" w:rsidRDefault="00BD6D79" w:rsidP="00BD6D79">
            <w:pPr>
              <w:tabs>
                <w:tab w:val="left" w:pos="12860"/>
              </w:tabs>
              <w:jc w:val="center"/>
              <w:rPr>
                <w:rFonts w:ascii="Times New Roman" w:hAnsi="Times New Roman"/>
                <w:sz w:val="24"/>
                <w:szCs w:val="24"/>
              </w:rPr>
            </w:pPr>
            <w:r w:rsidRPr="00BD6D79">
              <w:rPr>
                <w:rFonts w:ascii="Times New Roman" w:hAnsi="Times New Roman"/>
                <w:sz w:val="24"/>
                <w:szCs w:val="24"/>
              </w:rPr>
              <w:t>6</w:t>
            </w:r>
          </w:p>
        </w:tc>
        <w:tc>
          <w:tcPr>
            <w:tcW w:w="1525" w:type="dxa"/>
            <w:vAlign w:val="center"/>
          </w:tcPr>
          <w:p w14:paraId="56D5D377"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Конспект</w:t>
            </w:r>
          </w:p>
          <w:p w14:paraId="641E5039" w14:textId="77777777" w:rsidR="00BD6D79" w:rsidRPr="00BD6D79" w:rsidRDefault="00BD6D79" w:rsidP="00BD6D79">
            <w:pPr>
              <w:jc w:val="center"/>
              <w:rPr>
                <w:rFonts w:ascii="Times New Roman" w:hAnsi="Times New Roman"/>
                <w:bCs/>
                <w:sz w:val="24"/>
                <w:szCs w:val="24"/>
              </w:rPr>
            </w:pPr>
            <w:r w:rsidRPr="00BD6D79">
              <w:rPr>
                <w:rFonts w:ascii="Times New Roman" w:hAnsi="Times New Roman"/>
                <w:bCs/>
                <w:sz w:val="24"/>
                <w:szCs w:val="24"/>
              </w:rPr>
              <w:t>Решение ситуационных задач</w:t>
            </w:r>
          </w:p>
        </w:tc>
      </w:tr>
      <w:tr w:rsidR="00BD6D79" w:rsidRPr="00BD6D79" w14:paraId="4600E2DB" w14:textId="77777777" w:rsidTr="00BD6D79">
        <w:trPr>
          <w:jc w:val="center"/>
        </w:trPr>
        <w:tc>
          <w:tcPr>
            <w:tcW w:w="7054" w:type="dxa"/>
            <w:gridSpan w:val="2"/>
            <w:vAlign w:val="center"/>
          </w:tcPr>
          <w:p w14:paraId="4F2B2789" w14:textId="77777777" w:rsidR="00BD6D79" w:rsidRPr="00BD6D79" w:rsidRDefault="00BD6D79" w:rsidP="00BD6D79">
            <w:pPr>
              <w:ind w:left="-10"/>
              <w:rPr>
                <w:rFonts w:ascii="Times New Roman" w:eastAsia="Calibri" w:hAnsi="Times New Roman"/>
                <w:b/>
                <w:sz w:val="24"/>
                <w:szCs w:val="24"/>
              </w:rPr>
            </w:pPr>
            <w:r w:rsidRPr="00BD6D79">
              <w:rPr>
                <w:rFonts w:ascii="Times New Roman" w:eastAsia="Calibri" w:hAnsi="Times New Roman"/>
                <w:b/>
                <w:sz w:val="24"/>
                <w:szCs w:val="24"/>
              </w:rPr>
              <w:t xml:space="preserve">Итого </w:t>
            </w:r>
          </w:p>
        </w:tc>
        <w:tc>
          <w:tcPr>
            <w:tcW w:w="992" w:type="dxa"/>
            <w:vAlign w:val="center"/>
          </w:tcPr>
          <w:p w14:paraId="45988A36" w14:textId="77777777" w:rsidR="00BD6D79" w:rsidRPr="00BD6D79" w:rsidRDefault="00BD6D79" w:rsidP="00BD6D79">
            <w:pPr>
              <w:jc w:val="center"/>
              <w:rPr>
                <w:rFonts w:ascii="Times New Roman" w:eastAsia="Calibri" w:hAnsi="Times New Roman"/>
                <w:b/>
                <w:sz w:val="24"/>
                <w:szCs w:val="24"/>
              </w:rPr>
            </w:pPr>
            <w:r w:rsidRPr="00BD6D79">
              <w:rPr>
                <w:rFonts w:ascii="Times New Roman" w:eastAsia="Calibri" w:hAnsi="Times New Roman"/>
                <w:b/>
                <w:sz w:val="24"/>
                <w:szCs w:val="24"/>
              </w:rPr>
              <w:t>33</w:t>
            </w:r>
          </w:p>
        </w:tc>
        <w:tc>
          <w:tcPr>
            <w:tcW w:w="1525" w:type="dxa"/>
            <w:vAlign w:val="center"/>
          </w:tcPr>
          <w:p w14:paraId="07FB127C" w14:textId="77777777" w:rsidR="00BD6D79" w:rsidRPr="00BD6D79" w:rsidRDefault="00BD6D79" w:rsidP="00BD6D79">
            <w:pPr>
              <w:jc w:val="center"/>
              <w:rPr>
                <w:rFonts w:ascii="Times New Roman" w:hAnsi="Times New Roman"/>
                <w:b/>
                <w:bCs/>
                <w:sz w:val="24"/>
                <w:szCs w:val="24"/>
              </w:rPr>
            </w:pPr>
          </w:p>
        </w:tc>
      </w:tr>
    </w:tbl>
    <w:p w14:paraId="2B0BD429" w14:textId="77777777" w:rsidR="00BD6D79" w:rsidRDefault="00BD6D79">
      <w:pPr>
        <w:rPr>
          <w:rFonts w:ascii="Times New Roman" w:hAnsi="Times New Roman" w:cs="Times New Roman"/>
          <w:sz w:val="24"/>
          <w:szCs w:val="24"/>
        </w:rPr>
      </w:pPr>
      <w:r>
        <w:rPr>
          <w:rFonts w:ascii="Times New Roman" w:hAnsi="Times New Roman" w:cs="Times New Roman"/>
          <w:sz w:val="24"/>
          <w:szCs w:val="24"/>
        </w:rPr>
        <w:br w:type="page"/>
      </w:r>
    </w:p>
    <w:p w14:paraId="7FD6F23F" w14:textId="77777777" w:rsidR="00BD6D79" w:rsidRPr="000A5DE2" w:rsidRDefault="00BD6D79" w:rsidP="00BD6D79">
      <w:pPr>
        <w:spacing w:after="0" w:line="240" w:lineRule="auto"/>
        <w:jc w:val="center"/>
        <w:rPr>
          <w:rFonts w:ascii="Times New Roman" w:hAnsi="Times New Roman" w:cs="Times New Roman"/>
          <w:b/>
          <w:bCs/>
          <w:color w:val="000000"/>
          <w:sz w:val="24"/>
        </w:rPr>
      </w:pPr>
      <w:r w:rsidRPr="000A5DE2">
        <w:rPr>
          <w:rFonts w:ascii="Times New Roman" w:hAnsi="Times New Roman" w:cs="Times New Roman"/>
          <w:b/>
          <w:bCs/>
          <w:color w:val="000000"/>
          <w:sz w:val="24"/>
        </w:rPr>
        <w:lastRenderedPageBreak/>
        <w:t>3. Общие рекомендации обучающемуся по выполнению</w:t>
      </w:r>
    </w:p>
    <w:p w14:paraId="7418546B" w14:textId="77777777" w:rsidR="00BD6D79" w:rsidRPr="000A5DE2" w:rsidRDefault="00BD6D79" w:rsidP="00BD6D79">
      <w:pPr>
        <w:spacing w:after="0" w:line="240" w:lineRule="auto"/>
        <w:jc w:val="center"/>
        <w:rPr>
          <w:rFonts w:ascii="Times New Roman" w:hAnsi="Times New Roman" w:cs="Times New Roman"/>
          <w:b/>
          <w:bCs/>
          <w:color w:val="000000"/>
          <w:sz w:val="24"/>
        </w:rPr>
      </w:pPr>
      <w:r w:rsidRPr="000A5DE2">
        <w:rPr>
          <w:rFonts w:ascii="Times New Roman" w:hAnsi="Times New Roman" w:cs="Times New Roman"/>
          <w:b/>
          <w:bCs/>
          <w:sz w:val="24"/>
        </w:rPr>
        <w:t>внеаудиторных самостоятельных</w:t>
      </w:r>
      <w:r w:rsidRPr="000A5DE2">
        <w:rPr>
          <w:rFonts w:ascii="Times New Roman" w:hAnsi="Times New Roman" w:cs="Times New Roman"/>
          <w:b/>
          <w:bCs/>
          <w:color w:val="000000"/>
          <w:sz w:val="24"/>
        </w:rPr>
        <w:t xml:space="preserve"> работ</w:t>
      </w:r>
    </w:p>
    <w:p w14:paraId="646B7EAF" w14:textId="77777777" w:rsidR="00BD6D79" w:rsidRPr="000A5DE2" w:rsidRDefault="00BD6D79" w:rsidP="00BD6D79">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 xml:space="preserve">Внимательно прочитайте название темы, цели и задачи самостоятельной работы. </w:t>
      </w:r>
    </w:p>
    <w:p w14:paraId="0AE7FC7C" w14:textId="77777777" w:rsidR="00BD6D79" w:rsidRPr="000A5DE2" w:rsidRDefault="00BD6D79" w:rsidP="00BD6D79">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Внимательно прочитайте рекомендации преподавателя по выполнению самостоятельной работы.</w:t>
      </w:r>
    </w:p>
    <w:p w14:paraId="00CDCCA9" w14:textId="77777777" w:rsidR="00BD6D79" w:rsidRPr="000A5DE2" w:rsidRDefault="00BD6D79" w:rsidP="00BD6D79">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Внимательно изучите письменные методические рекомендации по выполнению самостоятельной работы</w:t>
      </w:r>
    </w:p>
    <w:p w14:paraId="723117EE" w14:textId="77777777" w:rsidR="00BD6D79" w:rsidRPr="000A5DE2" w:rsidRDefault="00BD6D79" w:rsidP="00BD6D79">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Ознакомьтесь со списком литературы и источников по заданной теме самостоятельной работы.</w:t>
      </w:r>
    </w:p>
    <w:p w14:paraId="606FE991" w14:textId="77777777" w:rsidR="00BD6D79" w:rsidRPr="000A5DE2" w:rsidRDefault="00BD6D79" w:rsidP="00BD6D79">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0603877" w14:textId="77777777" w:rsidR="00BD6D79" w:rsidRPr="000A5DE2" w:rsidRDefault="00BD6D79" w:rsidP="00BD6D79">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Подготовьте все необходимое для выполнения задания, рационально подготовьте рабочее место.</w:t>
      </w:r>
    </w:p>
    <w:p w14:paraId="4663106F" w14:textId="77777777" w:rsidR="00BD6D79" w:rsidRPr="000A5DE2" w:rsidRDefault="00BD6D79" w:rsidP="00BD6D79">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Продумайте ход выполнения работы.</w:t>
      </w:r>
    </w:p>
    <w:p w14:paraId="617A5F0B" w14:textId="77777777" w:rsidR="00BD6D79" w:rsidRPr="000A5DE2" w:rsidRDefault="00BD6D79" w:rsidP="00BD6D79">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E9D1857" w14:textId="77777777" w:rsidR="00BD6D79" w:rsidRPr="000A5DE2" w:rsidRDefault="00BD6D79" w:rsidP="00BD6D79">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 xml:space="preserve">Если при выполнении </w:t>
      </w:r>
      <w:r w:rsidRPr="000A5DE2">
        <w:rPr>
          <w:rFonts w:ascii="Times New Roman" w:hAnsi="Times New Roman" w:cs="Times New Roman"/>
          <w:color w:val="000000"/>
          <w:sz w:val="24"/>
        </w:rPr>
        <w:t xml:space="preserve">самостоятельной </w:t>
      </w:r>
      <w:r w:rsidRPr="000A5DE2">
        <w:rPr>
          <w:rFonts w:ascii="Times New Roman" w:hAnsi="Times New Roman" w:cs="Times New Roman"/>
          <w:sz w:val="24"/>
        </w:rPr>
        <w:t xml:space="preserve">работы применяется </w:t>
      </w:r>
      <w:r w:rsidRPr="000A5DE2">
        <w:rPr>
          <w:rFonts w:ascii="Times New Roman" w:hAnsi="Times New Roman" w:cs="Times New Roman"/>
          <w:color w:val="000000"/>
          <w:sz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5BBB984C" w14:textId="77777777" w:rsidR="00BD6D79" w:rsidRPr="000A5DE2" w:rsidRDefault="00BD6D79" w:rsidP="00BD6D79">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При выполнении самостоятельного практического задания соблюдайте правила техники безопасности и охраны труда.</w:t>
      </w:r>
    </w:p>
    <w:p w14:paraId="46CE7B84" w14:textId="77777777" w:rsidR="00BD6D79" w:rsidRPr="000A5DE2" w:rsidRDefault="00BD6D79" w:rsidP="00BD6D79">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A6563F8" w14:textId="77777777" w:rsidR="00BD6D79" w:rsidRPr="000A5DE2" w:rsidRDefault="00BD6D79" w:rsidP="00BD6D79">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 xml:space="preserve">По окончании выполнения самостоятельной работы </w:t>
      </w:r>
      <w:r w:rsidRPr="000A5DE2">
        <w:rPr>
          <w:rFonts w:ascii="Times New Roman" w:hAnsi="Times New Roman" w:cs="Times New Roman"/>
          <w:sz w:val="24"/>
        </w:rPr>
        <w:t xml:space="preserve">составьте письменный или устный отчет в соответствии с теми методическими </w:t>
      </w:r>
      <w:r w:rsidRPr="000A5DE2">
        <w:rPr>
          <w:rFonts w:ascii="Times New Roman" w:hAnsi="Times New Roman" w:cs="Times New Roman"/>
          <w:color w:val="000000"/>
          <w:sz w:val="24"/>
        </w:rPr>
        <w:t>указаниями</w:t>
      </w:r>
      <w:r w:rsidRPr="000A5DE2">
        <w:rPr>
          <w:rFonts w:ascii="Times New Roman" w:hAnsi="Times New Roman" w:cs="Times New Roman"/>
          <w:sz w:val="24"/>
        </w:rPr>
        <w:t xml:space="preserve"> по оформлению отчета, которые  вы получили от преподавателя или в методических указаниях. </w:t>
      </w:r>
    </w:p>
    <w:p w14:paraId="1EB92C50" w14:textId="77777777" w:rsidR="00BD6D79" w:rsidRPr="000A5DE2" w:rsidRDefault="00BD6D79" w:rsidP="00BD6D79">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С</w:t>
      </w:r>
      <w:r w:rsidRPr="000A5DE2">
        <w:rPr>
          <w:rFonts w:ascii="Times New Roman" w:hAnsi="Times New Roman" w:cs="Times New Roman"/>
          <w:color w:val="000000"/>
          <w:sz w:val="24"/>
        </w:rPr>
        <w:t>дайте готовую работу преподавателю для проверки точно в срок.</w:t>
      </w:r>
    </w:p>
    <w:p w14:paraId="40E5BF6C" w14:textId="77777777" w:rsidR="00BD6D79" w:rsidRPr="000A5DE2" w:rsidRDefault="00BD6D79" w:rsidP="00BD6D79">
      <w:pPr>
        <w:widowControl w:val="0"/>
        <w:numPr>
          <w:ilvl w:val="0"/>
          <w:numId w:val="1"/>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4"/>
        </w:rPr>
      </w:pPr>
      <w:r w:rsidRPr="000A5DE2">
        <w:rPr>
          <w:rFonts w:ascii="Times New Roman" w:hAnsi="Times New Roman" w:cs="Times New Roman"/>
          <w:sz w:val="24"/>
        </w:rPr>
        <w:t xml:space="preserve">Если </w:t>
      </w:r>
      <w:r w:rsidRPr="000A5DE2">
        <w:rPr>
          <w:rFonts w:ascii="Times New Roman" w:eastAsia="Arial-BoldMT" w:hAnsi="Times New Roman" w:cs="Times New Roman"/>
          <w:sz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8ED5B37" w14:textId="77777777" w:rsidR="00BD6D79" w:rsidRPr="000A5DE2" w:rsidRDefault="00BD6D79" w:rsidP="00BD6D79">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Участвуйте в обсуждении полученных результатов самостоятельной работы.</w:t>
      </w:r>
    </w:p>
    <w:p w14:paraId="54D123AC" w14:textId="77777777" w:rsidR="00BD6D79" w:rsidRPr="000A5DE2" w:rsidRDefault="00BD6D79" w:rsidP="00BD6D79">
      <w:pPr>
        <w:spacing w:after="0" w:line="240" w:lineRule="auto"/>
        <w:ind w:firstLine="360"/>
        <w:jc w:val="center"/>
        <w:rPr>
          <w:rFonts w:ascii="Times New Roman" w:hAnsi="Times New Roman" w:cs="Times New Roman"/>
          <w:b/>
          <w:sz w:val="24"/>
        </w:rPr>
      </w:pPr>
      <w:r w:rsidRPr="000A5DE2">
        <w:rPr>
          <w:rFonts w:ascii="Times New Roman" w:hAnsi="Times New Roman" w:cs="Times New Roman"/>
          <w:b/>
          <w:sz w:val="24"/>
        </w:rPr>
        <w:t>Перечень видов самостоятельной работы представлен в таблице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5403"/>
        <w:gridCol w:w="3136"/>
      </w:tblGrid>
      <w:tr w:rsidR="00BD6D79" w:rsidRPr="000A5DE2" w14:paraId="62930884" w14:textId="77777777" w:rsidTr="00283EAE">
        <w:trPr>
          <w:jc w:val="center"/>
        </w:trPr>
        <w:tc>
          <w:tcPr>
            <w:tcW w:w="1032" w:type="dxa"/>
            <w:vAlign w:val="center"/>
          </w:tcPr>
          <w:p w14:paraId="76525D64" w14:textId="77777777" w:rsidR="00BD6D79" w:rsidRPr="000A5DE2" w:rsidRDefault="00BD6D79" w:rsidP="00283EAE">
            <w:pPr>
              <w:spacing w:after="0" w:line="240" w:lineRule="auto"/>
              <w:rPr>
                <w:rFonts w:ascii="Times New Roman" w:hAnsi="Times New Roman" w:cs="Times New Roman"/>
                <w:b/>
                <w:bCs/>
                <w:sz w:val="24"/>
              </w:rPr>
            </w:pPr>
            <w:r w:rsidRPr="000A5DE2">
              <w:rPr>
                <w:rFonts w:ascii="Times New Roman" w:hAnsi="Times New Roman" w:cs="Times New Roman"/>
                <w:b/>
                <w:bCs/>
                <w:sz w:val="24"/>
              </w:rPr>
              <w:t>Кол-во часов</w:t>
            </w:r>
          </w:p>
        </w:tc>
        <w:tc>
          <w:tcPr>
            <w:tcW w:w="5403" w:type="dxa"/>
            <w:vAlign w:val="center"/>
          </w:tcPr>
          <w:p w14:paraId="50D5B259" w14:textId="77777777" w:rsidR="00BD6D79" w:rsidRPr="000A5DE2" w:rsidRDefault="00BD6D79" w:rsidP="00283EAE">
            <w:pPr>
              <w:spacing w:after="0" w:line="240" w:lineRule="auto"/>
              <w:jc w:val="both"/>
              <w:rPr>
                <w:rFonts w:ascii="Times New Roman" w:hAnsi="Times New Roman" w:cs="Times New Roman"/>
                <w:b/>
                <w:bCs/>
                <w:sz w:val="24"/>
              </w:rPr>
            </w:pPr>
            <w:r w:rsidRPr="000A5DE2">
              <w:rPr>
                <w:rFonts w:ascii="Times New Roman" w:hAnsi="Times New Roman" w:cs="Times New Roman"/>
                <w:b/>
                <w:bCs/>
                <w:sz w:val="24"/>
              </w:rPr>
              <w:t>Вид самостоятельной работы</w:t>
            </w:r>
          </w:p>
        </w:tc>
        <w:tc>
          <w:tcPr>
            <w:tcW w:w="3136" w:type="dxa"/>
            <w:shd w:val="clear" w:color="auto" w:fill="FFFFFF"/>
            <w:vAlign w:val="center"/>
          </w:tcPr>
          <w:p w14:paraId="3127E543" w14:textId="77777777" w:rsidR="00BD6D79" w:rsidRPr="000A5DE2" w:rsidRDefault="00BD6D79" w:rsidP="00283EAE">
            <w:pPr>
              <w:spacing w:after="0" w:line="240" w:lineRule="auto"/>
              <w:jc w:val="center"/>
              <w:rPr>
                <w:rFonts w:ascii="Times New Roman" w:hAnsi="Times New Roman" w:cs="Times New Roman"/>
                <w:b/>
                <w:bCs/>
                <w:sz w:val="24"/>
              </w:rPr>
            </w:pPr>
            <w:r w:rsidRPr="000A5DE2">
              <w:rPr>
                <w:rFonts w:ascii="Times New Roman" w:hAnsi="Times New Roman" w:cs="Times New Roman"/>
                <w:b/>
                <w:bCs/>
                <w:sz w:val="24"/>
              </w:rPr>
              <w:t>Форма контроля</w:t>
            </w:r>
          </w:p>
        </w:tc>
      </w:tr>
      <w:tr w:rsidR="00BD6D79" w:rsidRPr="000A5DE2" w14:paraId="747FEDE4" w14:textId="77777777" w:rsidTr="00283EAE">
        <w:trPr>
          <w:jc w:val="center"/>
        </w:trPr>
        <w:tc>
          <w:tcPr>
            <w:tcW w:w="1032" w:type="dxa"/>
            <w:vAlign w:val="center"/>
          </w:tcPr>
          <w:p w14:paraId="3DBA8D3D" w14:textId="77777777" w:rsidR="00BD6D79" w:rsidRPr="000A5DE2" w:rsidRDefault="00BD6D79" w:rsidP="00BD6D79">
            <w:pPr>
              <w:spacing w:after="0" w:line="240" w:lineRule="auto"/>
              <w:jc w:val="center"/>
              <w:rPr>
                <w:rFonts w:ascii="Times New Roman" w:hAnsi="Times New Roman" w:cs="Times New Roman"/>
                <w:sz w:val="24"/>
              </w:rPr>
            </w:pPr>
            <w:r>
              <w:rPr>
                <w:rFonts w:ascii="Times New Roman" w:hAnsi="Times New Roman" w:cs="Times New Roman"/>
                <w:sz w:val="24"/>
              </w:rPr>
              <w:t>13</w:t>
            </w:r>
          </w:p>
        </w:tc>
        <w:tc>
          <w:tcPr>
            <w:tcW w:w="5403" w:type="dxa"/>
            <w:vAlign w:val="center"/>
          </w:tcPr>
          <w:p w14:paraId="38C93C78" w14:textId="77777777" w:rsidR="00BD6D79" w:rsidRPr="000A5DE2" w:rsidRDefault="00BD6D79" w:rsidP="00BD6D79">
            <w:pPr>
              <w:spacing w:after="0" w:line="240" w:lineRule="auto"/>
              <w:rPr>
                <w:rFonts w:ascii="Times New Roman" w:hAnsi="Times New Roman" w:cs="Times New Roman"/>
                <w:sz w:val="24"/>
              </w:rPr>
            </w:pPr>
            <w:r w:rsidRPr="000A5DE2">
              <w:rPr>
                <w:rFonts w:ascii="Times New Roman" w:hAnsi="Times New Roman" w:cs="Times New Roman"/>
                <w:sz w:val="24"/>
              </w:rPr>
              <w:t xml:space="preserve">Подготовка и написание </w:t>
            </w:r>
            <w:r>
              <w:rPr>
                <w:rFonts w:ascii="Times New Roman" w:hAnsi="Times New Roman" w:cs="Times New Roman"/>
                <w:sz w:val="24"/>
              </w:rPr>
              <w:t>сообщений</w:t>
            </w:r>
          </w:p>
        </w:tc>
        <w:tc>
          <w:tcPr>
            <w:tcW w:w="3136" w:type="dxa"/>
            <w:shd w:val="clear" w:color="auto" w:fill="FFFFFF"/>
            <w:vAlign w:val="center"/>
          </w:tcPr>
          <w:p w14:paraId="1B21A33C" w14:textId="77777777" w:rsidR="00BD6D79" w:rsidRPr="000A5DE2" w:rsidRDefault="00BD6D79" w:rsidP="00BD6D79">
            <w:pPr>
              <w:spacing w:after="0" w:line="240" w:lineRule="auto"/>
              <w:jc w:val="center"/>
              <w:rPr>
                <w:rFonts w:ascii="Times New Roman" w:hAnsi="Times New Roman" w:cs="Times New Roman"/>
                <w:sz w:val="24"/>
              </w:rPr>
            </w:pPr>
            <w:r w:rsidRPr="000A5DE2">
              <w:rPr>
                <w:rFonts w:ascii="Times New Roman" w:hAnsi="Times New Roman" w:cs="Times New Roman"/>
                <w:sz w:val="24"/>
              </w:rPr>
              <w:t xml:space="preserve">Защита </w:t>
            </w:r>
            <w:r>
              <w:rPr>
                <w:rFonts w:ascii="Times New Roman" w:hAnsi="Times New Roman" w:cs="Times New Roman"/>
                <w:sz w:val="24"/>
              </w:rPr>
              <w:t>сообщения</w:t>
            </w:r>
          </w:p>
        </w:tc>
      </w:tr>
      <w:tr w:rsidR="00BD6D79" w:rsidRPr="000A5DE2" w14:paraId="4E5D7C48" w14:textId="77777777" w:rsidTr="00283EAE">
        <w:trPr>
          <w:jc w:val="center"/>
        </w:trPr>
        <w:tc>
          <w:tcPr>
            <w:tcW w:w="1032" w:type="dxa"/>
            <w:vAlign w:val="center"/>
          </w:tcPr>
          <w:p w14:paraId="6AD62D66" w14:textId="77777777" w:rsidR="00BD6D79" w:rsidRPr="000A5DE2" w:rsidRDefault="00BD6D79" w:rsidP="00BD6D79">
            <w:pPr>
              <w:spacing w:after="0" w:line="240" w:lineRule="auto"/>
              <w:jc w:val="center"/>
              <w:rPr>
                <w:rFonts w:ascii="Times New Roman" w:hAnsi="Times New Roman" w:cs="Times New Roman"/>
                <w:sz w:val="24"/>
              </w:rPr>
            </w:pPr>
            <w:r>
              <w:rPr>
                <w:rFonts w:ascii="Times New Roman" w:hAnsi="Times New Roman" w:cs="Times New Roman"/>
                <w:sz w:val="24"/>
              </w:rPr>
              <w:t>3</w:t>
            </w:r>
          </w:p>
        </w:tc>
        <w:tc>
          <w:tcPr>
            <w:tcW w:w="5403" w:type="dxa"/>
            <w:vAlign w:val="center"/>
          </w:tcPr>
          <w:p w14:paraId="35989FB6" w14:textId="77777777" w:rsidR="00BD6D79" w:rsidRPr="00047D93" w:rsidRDefault="00BD6D79" w:rsidP="00283EAE">
            <w:pPr>
              <w:spacing w:after="0" w:line="240" w:lineRule="auto"/>
              <w:rPr>
                <w:rFonts w:ascii="Times New Roman" w:eastAsia="Times New Roman" w:hAnsi="Times New Roman" w:cs="Times New Roman"/>
                <w:lang w:eastAsia="ru-RU"/>
              </w:rPr>
            </w:pPr>
            <w:r w:rsidRPr="00047D93">
              <w:rPr>
                <w:rFonts w:ascii="Times New Roman" w:eastAsia="Times New Roman" w:hAnsi="Times New Roman" w:cs="Times New Roman"/>
                <w:lang w:eastAsia="ru-RU"/>
              </w:rPr>
              <w:t>Решение ситуационных задач</w:t>
            </w:r>
          </w:p>
        </w:tc>
        <w:tc>
          <w:tcPr>
            <w:tcW w:w="3136" w:type="dxa"/>
            <w:shd w:val="clear" w:color="auto" w:fill="FFFFFF"/>
            <w:vAlign w:val="center"/>
          </w:tcPr>
          <w:p w14:paraId="3B33D41F" w14:textId="77777777" w:rsidR="00BD6D79" w:rsidRPr="00047D93" w:rsidRDefault="00BD6D79" w:rsidP="00283EAE">
            <w:pPr>
              <w:spacing w:after="0" w:line="240" w:lineRule="auto"/>
              <w:jc w:val="center"/>
              <w:rPr>
                <w:rFonts w:ascii="Times New Roman" w:eastAsia="Calibri" w:hAnsi="Times New Roman" w:cs="Times New Roman"/>
              </w:rPr>
            </w:pPr>
            <w:r w:rsidRPr="00047D93">
              <w:rPr>
                <w:rFonts w:ascii="Times New Roman" w:eastAsia="Calibri" w:hAnsi="Times New Roman" w:cs="Times New Roman"/>
              </w:rPr>
              <w:t>Оформление таблицы, конспектирование</w:t>
            </w:r>
          </w:p>
        </w:tc>
      </w:tr>
      <w:tr w:rsidR="00BD6D79" w:rsidRPr="000A5DE2" w14:paraId="3F84FE16" w14:textId="77777777" w:rsidTr="00283EAE">
        <w:trPr>
          <w:jc w:val="center"/>
        </w:trPr>
        <w:tc>
          <w:tcPr>
            <w:tcW w:w="1032" w:type="dxa"/>
            <w:vAlign w:val="center"/>
          </w:tcPr>
          <w:p w14:paraId="7375B9E2" w14:textId="77777777" w:rsidR="00BD6D79" w:rsidRPr="000A5DE2" w:rsidRDefault="00BD6D79" w:rsidP="00BD6D79">
            <w:pPr>
              <w:spacing w:after="0" w:line="240" w:lineRule="auto"/>
              <w:jc w:val="center"/>
              <w:rPr>
                <w:rFonts w:ascii="Times New Roman" w:hAnsi="Times New Roman" w:cs="Times New Roman"/>
                <w:sz w:val="24"/>
              </w:rPr>
            </w:pPr>
            <w:r>
              <w:rPr>
                <w:rFonts w:ascii="Times New Roman" w:hAnsi="Times New Roman" w:cs="Times New Roman"/>
                <w:sz w:val="24"/>
              </w:rPr>
              <w:t>17</w:t>
            </w:r>
          </w:p>
        </w:tc>
        <w:tc>
          <w:tcPr>
            <w:tcW w:w="5403" w:type="dxa"/>
            <w:vAlign w:val="center"/>
          </w:tcPr>
          <w:p w14:paraId="06690A3E" w14:textId="77777777" w:rsidR="00BD6D79" w:rsidRPr="000A5DE2" w:rsidRDefault="00BD6D79" w:rsidP="00283EAE">
            <w:pPr>
              <w:spacing w:after="0" w:line="240" w:lineRule="auto"/>
              <w:rPr>
                <w:rFonts w:ascii="Times New Roman" w:hAnsi="Times New Roman" w:cs="Times New Roman"/>
                <w:sz w:val="24"/>
              </w:rPr>
            </w:pPr>
            <w:r>
              <w:rPr>
                <w:rFonts w:ascii="Times New Roman" w:hAnsi="Times New Roman" w:cs="Times New Roman"/>
                <w:sz w:val="24"/>
              </w:rPr>
              <w:t>Составление конспектов</w:t>
            </w:r>
          </w:p>
        </w:tc>
        <w:tc>
          <w:tcPr>
            <w:tcW w:w="3136" w:type="dxa"/>
            <w:shd w:val="clear" w:color="auto" w:fill="FFFFFF"/>
            <w:vAlign w:val="center"/>
          </w:tcPr>
          <w:p w14:paraId="06BA98CF" w14:textId="77777777" w:rsidR="00BD6D79" w:rsidRPr="000A5DE2" w:rsidRDefault="00BD6D79" w:rsidP="00283EAE">
            <w:pPr>
              <w:spacing w:after="0" w:line="240" w:lineRule="auto"/>
              <w:jc w:val="center"/>
              <w:rPr>
                <w:rFonts w:ascii="Times New Roman" w:hAnsi="Times New Roman" w:cs="Times New Roman"/>
                <w:sz w:val="24"/>
              </w:rPr>
            </w:pPr>
            <w:r>
              <w:rPr>
                <w:rFonts w:ascii="Times New Roman" w:hAnsi="Times New Roman" w:cs="Times New Roman"/>
                <w:sz w:val="24"/>
              </w:rPr>
              <w:t>Самоконтроль</w:t>
            </w:r>
          </w:p>
        </w:tc>
      </w:tr>
    </w:tbl>
    <w:p w14:paraId="6C14775E" w14:textId="77777777" w:rsidR="00FC6B90" w:rsidRPr="009752AE" w:rsidRDefault="00FC6B90" w:rsidP="00FC6B90">
      <w:pPr>
        <w:spacing w:after="0" w:line="240" w:lineRule="auto"/>
        <w:jc w:val="center"/>
        <w:rPr>
          <w:rFonts w:ascii="Times New Roman" w:hAnsi="Times New Roman" w:cs="Times New Roman"/>
          <w:b/>
          <w:sz w:val="24"/>
          <w:szCs w:val="24"/>
        </w:rPr>
      </w:pPr>
      <w:bookmarkStart w:id="0" w:name="_Toc354667570"/>
      <w:r w:rsidRPr="009752AE">
        <w:rPr>
          <w:rFonts w:ascii="Times New Roman" w:hAnsi="Times New Roman" w:cs="Times New Roman"/>
          <w:b/>
          <w:sz w:val="24"/>
          <w:szCs w:val="24"/>
        </w:rPr>
        <w:t>Методические рекомендации по работе с литературой</w:t>
      </w:r>
      <w:bookmarkEnd w:id="0"/>
    </w:p>
    <w:p w14:paraId="68344822"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8C02B46"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Умение работать с литературой означает научиться осмысленно пользоваться источниками.</w:t>
      </w:r>
    </w:p>
    <w:p w14:paraId="3F48FDFD"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Существует несколько методов работы с литературой.</w:t>
      </w:r>
    </w:p>
    <w:p w14:paraId="6E44996A"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Один из них - самый известный - </w:t>
      </w:r>
      <w:r w:rsidRPr="009752AE">
        <w:rPr>
          <w:rFonts w:ascii="Times New Roman" w:hAnsi="Times New Roman" w:cs="Times New Roman"/>
          <w:sz w:val="24"/>
          <w:szCs w:val="24"/>
          <w:u w:val="single"/>
        </w:rPr>
        <w:t>метод повторения</w:t>
      </w:r>
      <w:r w:rsidRPr="009752AE">
        <w:rPr>
          <w:rFonts w:ascii="Times New Roman" w:hAnsi="Times New Roman" w:cs="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8BE74C9"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lastRenderedPageBreak/>
        <w:t xml:space="preserve">Наиболее эффективный метод - </w:t>
      </w:r>
      <w:r w:rsidRPr="009752AE">
        <w:rPr>
          <w:rFonts w:ascii="Times New Roman" w:hAnsi="Times New Roman" w:cs="Times New Roman"/>
          <w:sz w:val="24"/>
          <w:szCs w:val="24"/>
          <w:u w:val="single"/>
        </w:rPr>
        <w:t>метод кодирования</w:t>
      </w:r>
      <w:r w:rsidRPr="009752AE">
        <w:rPr>
          <w:rFonts w:ascii="Times New Roman" w:hAnsi="Times New Roman" w:cs="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D9337D6"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Для улучшения обработки информации очень важно устанавливать осмысленные связи, структурировать новые сведения.</w:t>
      </w:r>
    </w:p>
    <w:p w14:paraId="33D1C70A"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Изучение научной учебной и иной литературы требует ведения рабочих записей. </w:t>
      </w:r>
    </w:p>
    <w:p w14:paraId="11CD8A40"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Форма записей может быть весьма разнообразной: простой или развернутый план, тезисы, цитаты, конспект.</w:t>
      </w:r>
    </w:p>
    <w:p w14:paraId="153D74E5"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b/>
          <w:sz w:val="24"/>
          <w:szCs w:val="24"/>
        </w:rPr>
        <w:t>План</w:t>
      </w:r>
      <w:r w:rsidRPr="009752AE">
        <w:rPr>
          <w:rFonts w:ascii="Times New Roman" w:hAnsi="Times New Roman" w:cs="Times New Roman"/>
          <w:sz w:val="24"/>
          <w:szCs w:val="24"/>
        </w:rPr>
        <w:t xml:space="preserve"> - первооснова, каркас какой- либо письменной работы, определяющие последовательность изложения материала.</w:t>
      </w:r>
    </w:p>
    <w:p w14:paraId="71BA3F25"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1155300"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Преимущество плана состоит в следующем.</w:t>
      </w:r>
    </w:p>
    <w:p w14:paraId="7A1DD17B"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Во-первых</w:t>
      </w:r>
      <w:r w:rsidRPr="009752AE">
        <w:rPr>
          <w:rFonts w:ascii="Times New Roman" w:hAnsi="Times New Roman" w:cs="Times New Roman"/>
          <w:sz w:val="24"/>
          <w:szCs w:val="24"/>
        </w:rPr>
        <w:t>,  план позволяет наилучшим образом уяснить логику мысли автора, упрощает понимание главных моментов произведения.</w:t>
      </w:r>
    </w:p>
    <w:p w14:paraId="64FA5B82"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Во-вторых</w:t>
      </w:r>
      <w:r w:rsidRPr="009752AE">
        <w:rPr>
          <w:rFonts w:ascii="Times New Roman" w:hAnsi="Times New Roman" w:cs="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39585EE"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В-третьих</w:t>
      </w:r>
      <w:r w:rsidRPr="009752AE">
        <w:rPr>
          <w:rFonts w:ascii="Times New Roman" w:hAnsi="Times New Roman" w:cs="Times New Roman"/>
          <w:sz w:val="24"/>
          <w:szCs w:val="24"/>
        </w:rPr>
        <w:t>, план позволяет – при последующем возвращении к нему – быстрее обычного вспомнить прочитанное.</w:t>
      </w:r>
    </w:p>
    <w:p w14:paraId="4A3FF764"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В-четвертых</w:t>
      </w:r>
      <w:r w:rsidRPr="009752AE">
        <w:rPr>
          <w:rFonts w:ascii="Times New Roman" w:hAnsi="Times New Roman" w:cs="Times New Roman"/>
          <w:sz w:val="24"/>
          <w:szCs w:val="24"/>
        </w:rPr>
        <w:t>, С помощью плана гораздо удобнее отыскивать в источнике  нужные места, факты, цитаты и т.д.</w:t>
      </w:r>
    </w:p>
    <w:p w14:paraId="1302A1F4"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Выписки</w:t>
      </w:r>
      <w:r w:rsidRPr="009752AE">
        <w:rPr>
          <w:rFonts w:ascii="Times New Roman" w:hAnsi="Times New Roman" w:cs="Times New Roman"/>
          <w:sz w:val="24"/>
          <w:szCs w:val="24"/>
        </w:rPr>
        <w:t xml:space="preserve"> -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w:t>
      </w:r>
    </w:p>
    <w:p w14:paraId="670BD352"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BB6EE25"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Тезисы</w:t>
      </w:r>
      <w:r w:rsidRPr="009752AE">
        <w:rPr>
          <w:rFonts w:ascii="Times New Roman" w:hAnsi="Times New Roman" w:cs="Times New Roman"/>
          <w:sz w:val="24"/>
          <w:szCs w:val="24"/>
        </w:rPr>
        <w:t xml:space="preserve"> – сжатое изложение содержания изученного материала в утвердительной (реже опровергающей) форме.</w:t>
      </w:r>
    </w:p>
    <w:p w14:paraId="43DAD6DC"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Отличие тезисов от обычных выписок состоит в следующем. </w:t>
      </w:r>
      <w:r w:rsidRPr="009752AE">
        <w:rPr>
          <w:rFonts w:ascii="Times New Roman" w:hAnsi="Times New Roman" w:cs="Times New Roman"/>
          <w:i/>
          <w:sz w:val="24"/>
          <w:szCs w:val="24"/>
        </w:rPr>
        <w:t>Во-первых</w:t>
      </w:r>
      <w:r w:rsidRPr="009752AE">
        <w:rPr>
          <w:rFonts w:ascii="Times New Roman" w:hAnsi="Times New Roman" w:cs="Times New Roman"/>
          <w:sz w:val="24"/>
          <w:szCs w:val="24"/>
        </w:rPr>
        <w:t xml:space="preserve">, тезисам присуща значительно более высокая степень концентрации материала.  </w:t>
      </w:r>
      <w:r w:rsidRPr="009752AE">
        <w:rPr>
          <w:rFonts w:ascii="Times New Roman" w:hAnsi="Times New Roman" w:cs="Times New Roman"/>
          <w:i/>
          <w:sz w:val="24"/>
          <w:szCs w:val="24"/>
        </w:rPr>
        <w:t>Во-вторых</w:t>
      </w:r>
      <w:r w:rsidRPr="009752AE">
        <w:rPr>
          <w:rFonts w:ascii="Times New Roman" w:hAnsi="Times New Roman" w:cs="Times New Roman"/>
          <w:sz w:val="24"/>
          <w:szCs w:val="24"/>
        </w:rPr>
        <w:t xml:space="preserve">, в тезисах отмечается преобладание выводов над общими рассуждениями. </w:t>
      </w:r>
      <w:r w:rsidRPr="009752AE">
        <w:rPr>
          <w:rFonts w:ascii="Times New Roman" w:hAnsi="Times New Roman" w:cs="Times New Roman"/>
          <w:i/>
          <w:sz w:val="24"/>
          <w:szCs w:val="24"/>
        </w:rPr>
        <w:t>В-третьих</w:t>
      </w:r>
      <w:r w:rsidRPr="009752AE">
        <w:rPr>
          <w:rFonts w:ascii="Times New Roman" w:hAnsi="Times New Roman" w:cs="Times New Roman"/>
          <w:sz w:val="24"/>
          <w:szCs w:val="24"/>
        </w:rPr>
        <w:t>, чаще всего тезисы записываются близко к оригинальному тексту, т.е. без использования прямого цитирования.</w:t>
      </w:r>
    </w:p>
    <w:p w14:paraId="3D719275"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Аннотация</w:t>
      </w:r>
      <w:r w:rsidRPr="009752AE">
        <w:rPr>
          <w:rFonts w:ascii="Times New Roman" w:hAnsi="Times New Roman" w:cs="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90C78DB"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 xml:space="preserve">Резюме </w:t>
      </w:r>
      <w:r w:rsidRPr="009752AE">
        <w:rPr>
          <w:rFonts w:ascii="Times New Roman" w:hAnsi="Times New Roman" w:cs="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w:t>
      </w:r>
      <w:r w:rsidRPr="009752AE">
        <w:rPr>
          <w:rFonts w:ascii="Times New Roman" w:hAnsi="Times New Roman" w:cs="Times New Roman"/>
          <w:sz w:val="24"/>
          <w:szCs w:val="24"/>
        </w:rPr>
        <w:lastRenderedPageBreak/>
        <w:t>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E85480A" w14:textId="77777777" w:rsidR="00FC6B90" w:rsidRPr="009752AE" w:rsidRDefault="00FC6B90" w:rsidP="00FC6B90">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Конспект</w:t>
      </w:r>
      <w:r w:rsidRPr="009752AE">
        <w:rPr>
          <w:rFonts w:ascii="Times New Roman" w:hAnsi="Times New Roman" w:cs="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p>
    <w:p w14:paraId="5A29A9B5" w14:textId="77777777" w:rsidR="00FC6B90" w:rsidRPr="009752AE" w:rsidRDefault="00FC6B90" w:rsidP="00FC6B90">
      <w:pPr>
        <w:spacing w:after="0" w:line="240" w:lineRule="auto"/>
        <w:jc w:val="center"/>
        <w:rPr>
          <w:rFonts w:ascii="Times New Roman" w:hAnsi="Times New Roman" w:cs="Times New Roman"/>
          <w:sz w:val="24"/>
          <w:szCs w:val="24"/>
        </w:rPr>
      </w:pPr>
      <w:r w:rsidRPr="009752AE">
        <w:rPr>
          <w:rStyle w:val="10"/>
          <w:rFonts w:eastAsiaTheme="minorHAnsi"/>
          <w:b/>
        </w:rPr>
        <w:t>Методические рекомендации по составлению</w:t>
      </w:r>
      <w:bookmarkEnd w:id="1"/>
      <w:r w:rsidRPr="009752AE">
        <w:rPr>
          <w:rFonts w:ascii="Times New Roman" w:hAnsi="Times New Roman" w:cs="Times New Roman"/>
          <w:b/>
          <w:bCs/>
          <w:iCs/>
          <w:color w:val="000000"/>
          <w:sz w:val="24"/>
          <w:szCs w:val="24"/>
        </w:rPr>
        <w:t xml:space="preserve"> конспекта:</w:t>
      </w:r>
    </w:p>
    <w:p w14:paraId="0B606B2F" w14:textId="77777777" w:rsidR="00FC6B90" w:rsidRPr="009752AE" w:rsidRDefault="00FC6B90" w:rsidP="00FC6B90">
      <w:pPr>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0CFCA92B" w14:textId="77777777" w:rsidR="00FC6B90" w:rsidRPr="009752AE" w:rsidRDefault="00FC6B90" w:rsidP="00FC6B90">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Выделите главное, составьте план;</w:t>
      </w:r>
    </w:p>
    <w:p w14:paraId="53F287D9" w14:textId="77777777" w:rsidR="00FC6B90" w:rsidRPr="009752AE" w:rsidRDefault="00FC6B90" w:rsidP="00FC6B90">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Кратко сформулируйте основные положения текста, отметьте аргументацию автора;</w:t>
      </w:r>
    </w:p>
    <w:p w14:paraId="1A5276A3" w14:textId="77777777" w:rsidR="00FC6B90" w:rsidRPr="009752AE" w:rsidRDefault="00FC6B90" w:rsidP="00FC6B90">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89E06C8" w14:textId="77777777" w:rsidR="00FC6B90" w:rsidRPr="009752AE" w:rsidRDefault="00FC6B90" w:rsidP="00FC6B90">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Грамотно записывайте цитаты. Цитируя, учитывайте лаконичность, значимость мысли.</w:t>
      </w:r>
    </w:p>
    <w:p w14:paraId="11771002" w14:textId="77777777" w:rsidR="00FC6B90" w:rsidRPr="009752AE" w:rsidRDefault="00FC6B90" w:rsidP="00FC6B90">
      <w:pPr>
        <w:tabs>
          <w:tab w:val="left" w:pos="993"/>
        </w:tabs>
        <w:spacing w:after="0" w:line="240" w:lineRule="auto"/>
        <w:ind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FADDF0A" w14:textId="77777777" w:rsidR="00FC6B90" w:rsidRPr="00FC6B90" w:rsidRDefault="00FC6B90" w:rsidP="00FC6B90">
      <w:pPr>
        <w:autoSpaceDE w:val="0"/>
        <w:autoSpaceDN w:val="0"/>
        <w:adjustRightInd w:val="0"/>
        <w:spacing w:after="0" w:line="240" w:lineRule="auto"/>
        <w:jc w:val="center"/>
        <w:rPr>
          <w:rFonts w:ascii="Times New Roman" w:eastAsia="Calibri" w:hAnsi="Times New Roman" w:cs="Times New Roman"/>
          <w:sz w:val="24"/>
        </w:rPr>
      </w:pPr>
      <w:r w:rsidRPr="00FC6B90">
        <w:rPr>
          <w:rFonts w:ascii="Times New Roman" w:hAnsi="Times New Roman" w:cs="Times New Roman"/>
          <w:b/>
          <w:bCs/>
          <w:sz w:val="24"/>
        </w:rPr>
        <w:t>Методические рекомендации по подготовке сообщения</w:t>
      </w:r>
    </w:p>
    <w:p w14:paraId="6C5252F4" w14:textId="77777777" w:rsidR="00FC6B90" w:rsidRPr="00FC6B90" w:rsidRDefault="00FC6B90" w:rsidP="00FC6B90">
      <w:pPr>
        <w:spacing w:after="0" w:line="240" w:lineRule="auto"/>
        <w:ind w:firstLine="709"/>
        <w:jc w:val="both"/>
        <w:rPr>
          <w:rFonts w:ascii="Times New Roman" w:hAnsi="Times New Roman" w:cs="Times New Roman"/>
          <w:sz w:val="24"/>
        </w:rPr>
      </w:pPr>
      <w:r w:rsidRPr="00FC6B90">
        <w:rPr>
          <w:rFonts w:ascii="Times New Roman" w:hAnsi="Times New Roman" w:cs="Times New Roman"/>
          <w:sz w:val="24"/>
        </w:rPr>
        <w:t xml:space="preserve">Регламент устного публичного выступления – не более 10 минут. </w:t>
      </w:r>
    </w:p>
    <w:p w14:paraId="2D45500E" w14:textId="77777777" w:rsidR="00FC6B90" w:rsidRPr="00FC6B90" w:rsidRDefault="00FC6B90" w:rsidP="00FC6B90">
      <w:pPr>
        <w:spacing w:after="0" w:line="240" w:lineRule="auto"/>
        <w:ind w:firstLine="709"/>
        <w:jc w:val="both"/>
        <w:rPr>
          <w:rFonts w:ascii="Times New Roman" w:hAnsi="Times New Roman" w:cs="Times New Roman"/>
          <w:sz w:val="24"/>
        </w:rPr>
      </w:pPr>
      <w:r w:rsidRPr="00FC6B90">
        <w:rPr>
          <w:rFonts w:ascii="Times New Roman" w:hAnsi="Times New Roman" w:cs="Times New Roman"/>
          <w:sz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71CF4D6" w14:textId="77777777" w:rsidR="00FC6B90" w:rsidRPr="00FC6B90" w:rsidRDefault="00FC6B90" w:rsidP="00FC6B90">
      <w:pPr>
        <w:spacing w:after="0" w:line="240" w:lineRule="auto"/>
        <w:ind w:firstLine="709"/>
        <w:jc w:val="both"/>
        <w:rPr>
          <w:rFonts w:ascii="Times New Roman" w:hAnsi="Times New Roman" w:cs="Times New Roman"/>
          <w:sz w:val="24"/>
        </w:rPr>
      </w:pPr>
      <w:r w:rsidRPr="00FC6B90">
        <w:rPr>
          <w:rFonts w:ascii="Times New Roman" w:hAnsi="Times New Roman" w:cs="Times New Roman"/>
          <w:sz w:val="24"/>
        </w:rPr>
        <w:t xml:space="preserve">Любое устное выступление должно удовлетворять </w:t>
      </w:r>
      <w:r w:rsidRPr="00FC6B90">
        <w:rPr>
          <w:rFonts w:ascii="Times New Roman" w:hAnsi="Times New Roman" w:cs="Times New Roman"/>
          <w:i/>
          <w:sz w:val="24"/>
        </w:rPr>
        <w:t>трем основным критериям</w:t>
      </w:r>
      <w:r w:rsidRPr="00FC6B90">
        <w:rPr>
          <w:rFonts w:ascii="Times New Roman" w:hAnsi="Times New Roman" w:cs="Times New Roman"/>
          <w:sz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CE9A816"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sz w:val="24"/>
        </w:rPr>
      </w:pPr>
      <w:r w:rsidRPr="00FC6B90">
        <w:rPr>
          <w:rFonts w:ascii="Times New Roman" w:hAnsi="Times New Roman" w:cs="Times New Roman"/>
          <w:snapToGrid w:val="0"/>
          <w:sz w:val="24"/>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7AE20E82" w14:textId="77777777" w:rsidR="00FC6B90" w:rsidRPr="00FC6B90" w:rsidRDefault="00FC6B90" w:rsidP="00FC6B90">
      <w:pPr>
        <w:spacing w:after="0" w:line="240" w:lineRule="auto"/>
        <w:ind w:firstLine="709"/>
        <w:jc w:val="both"/>
        <w:rPr>
          <w:rFonts w:ascii="Times New Roman" w:hAnsi="Times New Roman" w:cs="Times New Roman"/>
          <w:sz w:val="24"/>
        </w:rPr>
      </w:pPr>
      <w:r w:rsidRPr="00FC6B90">
        <w:rPr>
          <w:rFonts w:ascii="Times New Roman" w:hAnsi="Times New Roman" w:cs="Times New Roman"/>
          <w:snapToGrid w:val="0"/>
          <w:sz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C6B90">
        <w:rPr>
          <w:rFonts w:ascii="Times New Roman" w:hAnsi="Times New Roman" w:cs="Times New Roman"/>
          <w:sz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D538C1C"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sz w:val="24"/>
        </w:rPr>
      </w:pPr>
      <w:r w:rsidRPr="00FC6B90">
        <w:rPr>
          <w:rFonts w:ascii="Times New Roman" w:hAnsi="Times New Roman" w:cs="Times New Roman"/>
          <w:snapToGrid w:val="0"/>
          <w:sz w:val="24"/>
        </w:rPr>
        <w:t>Само выступление должно состоять из трех частей – вступления (10-15% общего времени), основной части (60-70%) и заключения (20-25%).</w:t>
      </w:r>
    </w:p>
    <w:p w14:paraId="1932E3D1"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sz w:val="24"/>
        </w:rPr>
      </w:pPr>
      <w:r w:rsidRPr="00FC6B90">
        <w:rPr>
          <w:rFonts w:ascii="Times New Roman" w:hAnsi="Times New Roman" w:cs="Times New Roman"/>
          <w:sz w:val="24"/>
          <w:u w:val="single"/>
        </w:rPr>
        <w:t>Вступление</w:t>
      </w:r>
      <w:r w:rsidRPr="00FC6B90">
        <w:rPr>
          <w:rFonts w:ascii="Times New Roman" w:hAnsi="Times New Roman" w:cs="Times New Roman"/>
          <w:sz w:val="24"/>
        </w:rPr>
        <w:t xml:space="preserve"> включает в себя </w:t>
      </w:r>
      <w:r w:rsidRPr="00FC6B90">
        <w:rPr>
          <w:rFonts w:ascii="Times New Roman" w:hAnsi="Times New Roman" w:cs="Times New Roman"/>
          <w:snapToGrid w:val="0"/>
          <w:sz w:val="24"/>
        </w:rPr>
        <w:t xml:space="preserve">представление авторов (фамилия, имя отчество, при необходимости место учебы/работы, статус), </w:t>
      </w:r>
      <w:r w:rsidRPr="00FC6B90">
        <w:rPr>
          <w:rFonts w:ascii="Times New Roman" w:hAnsi="Times New Roman" w:cs="Times New Roman"/>
          <w:sz w:val="24"/>
        </w:rPr>
        <w:t xml:space="preserve">название доклада, расшифровку подзаголовка с целью точного определения содержания выступления, четкое определение </w:t>
      </w:r>
      <w:r w:rsidRPr="00FC6B90">
        <w:rPr>
          <w:rFonts w:ascii="Times New Roman" w:hAnsi="Times New Roman" w:cs="Times New Roman"/>
          <w:sz w:val="24"/>
        </w:rPr>
        <w:lastRenderedPageBreak/>
        <w:t>стержневой идеи. С</w:t>
      </w:r>
      <w:r w:rsidRPr="00FC6B90">
        <w:rPr>
          <w:rFonts w:ascii="Times New Roman" w:hAnsi="Times New Roman" w:cs="Times New Roman"/>
          <w:snapToGrid w:val="0"/>
          <w:sz w:val="24"/>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05A9401" w14:textId="77777777" w:rsidR="00FC6B90" w:rsidRPr="00FC6B90" w:rsidRDefault="00FC6B90" w:rsidP="00FC6B90">
      <w:pPr>
        <w:widowControl w:val="0"/>
        <w:autoSpaceDE w:val="0"/>
        <w:autoSpaceDN w:val="0"/>
        <w:adjustRightInd w:val="0"/>
        <w:spacing w:after="0" w:line="240" w:lineRule="auto"/>
        <w:jc w:val="both"/>
        <w:rPr>
          <w:rFonts w:ascii="Times New Roman" w:hAnsi="Times New Roman" w:cs="Times New Roman"/>
          <w:snapToGrid w:val="0"/>
          <w:sz w:val="24"/>
        </w:rPr>
      </w:pPr>
      <w:r w:rsidRPr="00FC6B90">
        <w:rPr>
          <w:rFonts w:ascii="Times New Roman" w:hAnsi="Times New Roman" w:cs="Times New Roman"/>
          <w:snapToGrid w:val="0"/>
          <w:sz w:val="24"/>
        </w:rPr>
        <w:t>Требования к основному тезису выступления:</w:t>
      </w:r>
    </w:p>
    <w:p w14:paraId="3DECC45A" w14:textId="77777777" w:rsidR="00FC6B90" w:rsidRPr="00FC6B90" w:rsidRDefault="00FC6B90" w:rsidP="00FC6B90">
      <w:pPr>
        <w:widowControl w:val="0"/>
        <w:numPr>
          <w:ilvl w:val="0"/>
          <w:numId w:val="3"/>
        </w:numPr>
        <w:autoSpaceDE w:val="0"/>
        <w:autoSpaceDN w:val="0"/>
        <w:adjustRightInd w:val="0"/>
        <w:spacing w:after="0" w:line="240" w:lineRule="auto"/>
        <w:ind w:left="0" w:firstLine="0"/>
        <w:jc w:val="both"/>
        <w:rPr>
          <w:rFonts w:ascii="Times New Roman" w:hAnsi="Times New Roman" w:cs="Times New Roman"/>
          <w:snapToGrid w:val="0"/>
          <w:sz w:val="24"/>
        </w:rPr>
      </w:pPr>
      <w:r w:rsidRPr="00FC6B90">
        <w:rPr>
          <w:rFonts w:ascii="Times New Roman" w:hAnsi="Times New Roman" w:cs="Times New Roman"/>
          <w:snapToGrid w:val="0"/>
          <w:sz w:val="24"/>
        </w:rPr>
        <w:t>фраза должна утверждать главную мысль и соответствовать цели выступления;</w:t>
      </w:r>
    </w:p>
    <w:p w14:paraId="3F35904E" w14:textId="77777777" w:rsidR="00FC6B90" w:rsidRPr="00FC6B90" w:rsidRDefault="00FC6B90" w:rsidP="00FC6B90">
      <w:pPr>
        <w:widowControl w:val="0"/>
        <w:numPr>
          <w:ilvl w:val="0"/>
          <w:numId w:val="3"/>
        </w:numPr>
        <w:autoSpaceDE w:val="0"/>
        <w:autoSpaceDN w:val="0"/>
        <w:adjustRightInd w:val="0"/>
        <w:spacing w:after="0" w:line="240" w:lineRule="auto"/>
        <w:ind w:left="0" w:firstLine="0"/>
        <w:jc w:val="both"/>
        <w:rPr>
          <w:rFonts w:ascii="Times New Roman" w:hAnsi="Times New Roman" w:cs="Times New Roman"/>
          <w:snapToGrid w:val="0"/>
          <w:sz w:val="24"/>
        </w:rPr>
      </w:pPr>
      <w:r w:rsidRPr="00FC6B90">
        <w:rPr>
          <w:rFonts w:ascii="Times New Roman" w:hAnsi="Times New Roman" w:cs="Times New Roman"/>
          <w:snapToGrid w:val="0"/>
          <w:sz w:val="24"/>
        </w:rPr>
        <w:t>суждение должно быть кратким, ясным, легко удерживаться в кратковременной памяти;</w:t>
      </w:r>
    </w:p>
    <w:p w14:paraId="04EDD17D" w14:textId="77777777" w:rsidR="00FC6B90" w:rsidRPr="00FC6B90" w:rsidRDefault="00FC6B90" w:rsidP="00FC6B90">
      <w:pPr>
        <w:widowControl w:val="0"/>
        <w:numPr>
          <w:ilvl w:val="0"/>
          <w:numId w:val="3"/>
        </w:numPr>
        <w:autoSpaceDE w:val="0"/>
        <w:autoSpaceDN w:val="0"/>
        <w:adjustRightInd w:val="0"/>
        <w:spacing w:after="0" w:line="240" w:lineRule="auto"/>
        <w:ind w:left="0" w:firstLine="0"/>
        <w:jc w:val="both"/>
        <w:rPr>
          <w:rFonts w:ascii="Times New Roman" w:hAnsi="Times New Roman" w:cs="Times New Roman"/>
          <w:snapToGrid w:val="0"/>
          <w:sz w:val="24"/>
        </w:rPr>
      </w:pPr>
      <w:r w:rsidRPr="00FC6B90">
        <w:rPr>
          <w:rFonts w:ascii="Times New Roman" w:hAnsi="Times New Roman" w:cs="Times New Roman"/>
          <w:snapToGrid w:val="0"/>
          <w:sz w:val="24"/>
        </w:rPr>
        <w:t>мысль должна пониматься однозначно, не заключать в себе противоречия.</w:t>
      </w:r>
    </w:p>
    <w:p w14:paraId="328A5106" w14:textId="77777777" w:rsidR="00FC6B90" w:rsidRPr="00FC6B90" w:rsidRDefault="00FC6B90" w:rsidP="00FC6B90">
      <w:pPr>
        <w:widowControl w:val="0"/>
        <w:autoSpaceDE w:val="0"/>
        <w:autoSpaceDN w:val="0"/>
        <w:adjustRightInd w:val="0"/>
        <w:spacing w:after="0" w:line="240" w:lineRule="auto"/>
        <w:jc w:val="both"/>
        <w:rPr>
          <w:rFonts w:ascii="Times New Roman" w:hAnsi="Times New Roman" w:cs="Times New Roman"/>
          <w:snapToGrid w:val="0"/>
          <w:sz w:val="24"/>
        </w:rPr>
      </w:pPr>
      <w:r w:rsidRPr="00FC6B90">
        <w:rPr>
          <w:rFonts w:ascii="Times New Roman" w:hAnsi="Times New Roman" w:cs="Times New Roman"/>
          <w:snapToGrid w:val="0"/>
          <w:sz w:val="24"/>
        </w:rPr>
        <w:t>В речи, может быть, несколько стержневых идей, но не более трех.</w:t>
      </w:r>
    </w:p>
    <w:p w14:paraId="7F5317E3" w14:textId="77777777" w:rsidR="00FC6B90" w:rsidRPr="00FC6B90" w:rsidRDefault="00FC6B90" w:rsidP="00FC6B90">
      <w:pPr>
        <w:spacing w:after="0" w:line="240" w:lineRule="auto"/>
        <w:jc w:val="both"/>
        <w:rPr>
          <w:rFonts w:ascii="Times New Roman" w:eastAsia="Calibri" w:hAnsi="Times New Roman" w:cs="Times New Roman"/>
          <w:sz w:val="24"/>
        </w:rPr>
      </w:pPr>
      <w:r w:rsidRPr="00FC6B90">
        <w:rPr>
          <w:rFonts w:ascii="Times New Roman" w:eastAsia="Calibri" w:hAnsi="Times New Roman" w:cs="Times New Roman"/>
          <w:snapToGrid w:val="0"/>
          <w:sz w:val="24"/>
        </w:rPr>
        <w:t xml:space="preserve">Самая частая ошибка в начале речи – либо </w:t>
      </w:r>
      <w:r w:rsidRPr="00FC6B90">
        <w:rPr>
          <w:rFonts w:ascii="Times New Roman" w:eastAsia="Calibri" w:hAnsi="Times New Roman" w:cs="Times New Roman"/>
          <w:sz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1C84EF6" w14:textId="77777777" w:rsidR="00FC6B90" w:rsidRPr="00FC6B90" w:rsidRDefault="00FC6B90" w:rsidP="00FC6B90">
      <w:pPr>
        <w:widowControl w:val="0"/>
        <w:autoSpaceDE w:val="0"/>
        <w:autoSpaceDN w:val="0"/>
        <w:adjustRightInd w:val="0"/>
        <w:spacing w:after="0" w:line="240" w:lineRule="auto"/>
        <w:jc w:val="both"/>
        <w:rPr>
          <w:rFonts w:ascii="Times New Roman" w:hAnsi="Times New Roman" w:cs="Times New Roman"/>
          <w:snapToGrid w:val="0"/>
          <w:sz w:val="24"/>
        </w:rPr>
      </w:pPr>
      <w:r w:rsidRPr="00FC6B90">
        <w:rPr>
          <w:rFonts w:ascii="Times New Roman" w:hAnsi="Times New Roman" w:cs="Times New Roman"/>
          <w:snapToGrid w:val="0"/>
          <w:sz w:val="24"/>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C89F1A1"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z w:val="24"/>
        </w:rPr>
      </w:pPr>
      <w:r w:rsidRPr="00FC6B90">
        <w:rPr>
          <w:rFonts w:ascii="Times New Roman" w:hAnsi="Times New Roman" w:cs="Times New Roman"/>
          <w:sz w:val="24"/>
        </w:rPr>
        <w:t>План развития основной части должен быть ясным. Должно быть отобрано оптимальное количество фактов и необходимых примеров.</w:t>
      </w:r>
    </w:p>
    <w:p w14:paraId="0307AB86" w14:textId="77777777" w:rsidR="00FC6B90" w:rsidRPr="00FC6B90" w:rsidRDefault="00FC6B90" w:rsidP="00FC6B90">
      <w:pPr>
        <w:spacing w:after="0" w:line="240" w:lineRule="auto"/>
        <w:ind w:firstLine="709"/>
        <w:jc w:val="both"/>
        <w:rPr>
          <w:rFonts w:ascii="Times New Roman" w:eastAsia="Calibri" w:hAnsi="Times New Roman" w:cs="Times New Roman"/>
          <w:color w:val="000000"/>
          <w:sz w:val="24"/>
        </w:rPr>
      </w:pPr>
      <w:r w:rsidRPr="00FC6B90">
        <w:rPr>
          <w:rFonts w:ascii="Times New Roman" w:eastAsia="Calibri" w:hAnsi="Times New Roman" w:cs="Times New Roman"/>
          <w:sz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C6B90">
        <w:rPr>
          <w:rFonts w:ascii="Times New Roman" w:eastAsia="Calibri" w:hAnsi="Times New Roman" w:cs="Times New Roman"/>
          <w:color w:val="000000"/>
          <w:sz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84BD4DF" w14:textId="77777777" w:rsidR="00FC6B90" w:rsidRPr="00FC6B90" w:rsidRDefault="00FC6B90" w:rsidP="00FC6B90">
      <w:pPr>
        <w:spacing w:after="0" w:line="240" w:lineRule="auto"/>
        <w:ind w:firstLine="709"/>
        <w:jc w:val="both"/>
        <w:rPr>
          <w:rFonts w:ascii="Times New Roman" w:hAnsi="Times New Roman" w:cs="Times New Roman"/>
          <w:sz w:val="24"/>
        </w:rPr>
      </w:pPr>
      <w:r w:rsidRPr="00FC6B90">
        <w:rPr>
          <w:rFonts w:ascii="Times New Roman" w:hAnsi="Times New Roman" w:cs="Times New Roman"/>
          <w:color w:val="000000"/>
          <w:sz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0325AC2" w14:textId="77777777" w:rsidR="00FC6B90" w:rsidRPr="00FC6B90" w:rsidRDefault="00FC6B90" w:rsidP="00FC6B90">
      <w:pPr>
        <w:spacing w:after="0" w:line="240" w:lineRule="auto"/>
        <w:ind w:firstLine="709"/>
        <w:jc w:val="both"/>
        <w:rPr>
          <w:rFonts w:ascii="Times New Roman" w:hAnsi="Times New Roman" w:cs="Times New Roman"/>
          <w:sz w:val="24"/>
        </w:rPr>
      </w:pPr>
      <w:r w:rsidRPr="00FC6B90">
        <w:rPr>
          <w:rFonts w:ascii="Times New Roman" w:hAnsi="Times New Roman" w:cs="Times New Roman"/>
          <w:sz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6D0BCF6" w14:textId="77777777" w:rsidR="00FC6B90" w:rsidRPr="00FC6B90" w:rsidRDefault="00FC6B90" w:rsidP="00FC6B90">
      <w:pPr>
        <w:spacing w:after="0" w:line="240" w:lineRule="auto"/>
        <w:ind w:firstLine="709"/>
        <w:jc w:val="both"/>
        <w:rPr>
          <w:rFonts w:ascii="Times New Roman" w:hAnsi="Times New Roman" w:cs="Times New Roman"/>
          <w:sz w:val="24"/>
        </w:rPr>
      </w:pPr>
      <w:r w:rsidRPr="00FC6B90">
        <w:rPr>
          <w:rFonts w:ascii="Times New Roman" w:hAnsi="Times New Roman" w:cs="Times New Roman"/>
          <w:sz w:val="24"/>
          <w:u w:val="single"/>
        </w:rPr>
        <w:t>В заключении</w:t>
      </w:r>
      <w:r w:rsidRPr="00FC6B90">
        <w:rPr>
          <w:rFonts w:ascii="Times New Roman" w:hAnsi="Times New Roman" w:cs="Times New Roman"/>
          <w:sz w:val="24"/>
        </w:rPr>
        <w:t xml:space="preserve"> необходимо сформулировать выводы, которые следуют из основной идеи (идей) выступления. </w:t>
      </w:r>
      <w:r w:rsidRPr="00FC6B90">
        <w:rPr>
          <w:rFonts w:ascii="Times New Roman" w:hAnsi="Times New Roman" w:cs="Times New Roman"/>
          <w:snapToGrid w:val="0"/>
          <w:sz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C6B90">
        <w:rPr>
          <w:rFonts w:ascii="Times New Roman" w:hAnsi="Times New Roman" w:cs="Times New Roman"/>
          <w:sz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0EE0635" w14:textId="77777777" w:rsidR="00FC6B90" w:rsidRPr="00FC6B90" w:rsidRDefault="00FC6B90" w:rsidP="00FC6B90">
      <w:pPr>
        <w:spacing w:after="0" w:line="240" w:lineRule="auto"/>
        <w:ind w:firstLine="709"/>
        <w:jc w:val="both"/>
        <w:rPr>
          <w:rFonts w:ascii="Times New Roman" w:eastAsia="Calibri" w:hAnsi="Times New Roman" w:cs="Times New Roman"/>
          <w:iCs/>
          <w:sz w:val="24"/>
        </w:rPr>
      </w:pPr>
      <w:r w:rsidRPr="00FC6B90">
        <w:rPr>
          <w:rFonts w:ascii="Times New Roman" w:eastAsia="Calibri" w:hAnsi="Times New Roman" w:cs="Times New Roman"/>
          <w:iCs/>
          <w:sz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670D4C0" w14:textId="77777777" w:rsidR="00FC6B90" w:rsidRPr="00FC6B90" w:rsidRDefault="00FC6B90" w:rsidP="00FC6B90">
      <w:pPr>
        <w:spacing w:after="0" w:line="240" w:lineRule="auto"/>
        <w:jc w:val="both"/>
        <w:rPr>
          <w:rFonts w:ascii="Times New Roman" w:eastAsia="Calibri" w:hAnsi="Times New Roman" w:cs="Times New Roman"/>
          <w:iCs/>
          <w:sz w:val="24"/>
        </w:rPr>
      </w:pPr>
      <w:r w:rsidRPr="00FC6B90">
        <w:rPr>
          <w:rFonts w:ascii="Times New Roman" w:eastAsia="Calibri" w:hAnsi="Times New Roman" w:cs="Times New Roman"/>
          <w:iCs/>
          <w:sz w:val="24"/>
        </w:rPr>
        <w:t>- «Это Вам позволит…»</w:t>
      </w:r>
    </w:p>
    <w:p w14:paraId="119EBE1E" w14:textId="77777777" w:rsidR="00FC6B90" w:rsidRPr="00FC6B90" w:rsidRDefault="00FC6B90" w:rsidP="00FC6B90">
      <w:pPr>
        <w:spacing w:after="0" w:line="240" w:lineRule="auto"/>
        <w:jc w:val="both"/>
        <w:rPr>
          <w:rFonts w:ascii="Times New Roman" w:eastAsia="Calibri" w:hAnsi="Times New Roman" w:cs="Times New Roman"/>
          <w:iCs/>
          <w:sz w:val="24"/>
        </w:rPr>
      </w:pPr>
      <w:r w:rsidRPr="00FC6B90">
        <w:rPr>
          <w:rFonts w:ascii="Times New Roman" w:eastAsia="Calibri" w:hAnsi="Times New Roman" w:cs="Times New Roman"/>
          <w:iCs/>
          <w:sz w:val="24"/>
        </w:rPr>
        <w:lastRenderedPageBreak/>
        <w:t>- «Благодаря этому вы получите…»</w:t>
      </w:r>
    </w:p>
    <w:p w14:paraId="11F03BC0" w14:textId="77777777" w:rsidR="00FC6B90" w:rsidRPr="00FC6B90" w:rsidRDefault="00FC6B90" w:rsidP="00FC6B90">
      <w:pPr>
        <w:spacing w:after="0" w:line="240" w:lineRule="auto"/>
        <w:jc w:val="both"/>
        <w:rPr>
          <w:rFonts w:ascii="Times New Roman" w:eastAsia="Calibri" w:hAnsi="Times New Roman" w:cs="Times New Roman"/>
          <w:iCs/>
          <w:sz w:val="24"/>
        </w:rPr>
      </w:pPr>
      <w:r w:rsidRPr="00FC6B90">
        <w:rPr>
          <w:rFonts w:ascii="Times New Roman" w:eastAsia="Calibri" w:hAnsi="Times New Roman" w:cs="Times New Roman"/>
          <w:iCs/>
          <w:sz w:val="24"/>
        </w:rPr>
        <w:t>- «Это позволит избежать…»</w:t>
      </w:r>
    </w:p>
    <w:p w14:paraId="4830E6BA" w14:textId="77777777" w:rsidR="00FC6B90" w:rsidRPr="00FC6B90" w:rsidRDefault="00FC6B90" w:rsidP="00FC6B90">
      <w:pPr>
        <w:spacing w:after="0" w:line="240" w:lineRule="auto"/>
        <w:jc w:val="both"/>
        <w:rPr>
          <w:rFonts w:ascii="Times New Roman" w:eastAsia="Calibri" w:hAnsi="Times New Roman" w:cs="Times New Roman"/>
          <w:iCs/>
          <w:sz w:val="24"/>
        </w:rPr>
      </w:pPr>
      <w:r w:rsidRPr="00FC6B90">
        <w:rPr>
          <w:rFonts w:ascii="Times New Roman" w:eastAsia="Calibri" w:hAnsi="Times New Roman" w:cs="Times New Roman"/>
          <w:iCs/>
          <w:sz w:val="24"/>
        </w:rPr>
        <w:t>- «Это повышает Ваши…»</w:t>
      </w:r>
    </w:p>
    <w:p w14:paraId="17104D55" w14:textId="77777777" w:rsidR="00FC6B90" w:rsidRPr="00FC6B90" w:rsidRDefault="00FC6B90" w:rsidP="00FC6B90">
      <w:pPr>
        <w:widowControl w:val="0"/>
        <w:autoSpaceDE w:val="0"/>
        <w:autoSpaceDN w:val="0"/>
        <w:adjustRightInd w:val="0"/>
        <w:spacing w:after="0" w:line="240" w:lineRule="auto"/>
        <w:jc w:val="both"/>
        <w:rPr>
          <w:rFonts w:ascii="Times New Roman" w:hAnsi="Times New Roman" w:cs="Times New Roman"/>
          <w:snapToGrid w:val="0"/>
          <w:sz w:val="24"/>
        </w:rPr>
      </w:pPr>
      <w:r w:rsidRPr="00FC6B90">
        <w:rPr>
          <w:rFonts w:ascii="Times New Roman" w:hAnsi="Times New Roman" w:cs="Times New Roman"/>
          <w:snapToGrid w:val="0"/>
          <w:sz w:val="24"/>
        </w:rPr>
        <w:t>После подготовки текста / плана выступления полезно проконтролировать себя вопросами:</w:t>
      </w:r>
    </w:p>
    <w:p w14:paraId="67736E99" w14:textId="77777777" w:rsidR="00FC6B90" w:rsidRPr="00FC6B90" w:rsidRDefault="00FC6B90" w:rsidP="00FC6B90">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rPr>
      </w:pPr>
      <w:r w:rsidRPr="00FC6B90">
        <w:rPr>
          <w:rFonts w:ascii="Times New Roman" w:hAnsi="Times New Roman" w:cs="Times New Roman"/>
          <w:snapToGrid w:val="0"/>
          <w:sz w:val="24"/>
        </w:rPr>
        <w:t>Вызывает ли мое выступление интерес?</w:t>
      </w:r>
    </w:p>
    <w:p w14:paraId="5266D0AD" w14:textId="77777777" w:rsidR="00FC6B90" w:rsidRPr="00FC6B90" w:rsidRDefault="00FC6B90" w:rsidP="00FC6B90">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rPr>
      </w:pPr>
      <w:r w:rsidRPr="00FC6B90">
        <w:rPr>
          <w:rFonts w:ascii="Times New Roman" w:hAnsi="Times New Roman" w:cs="Times New Roman"/>
          <w:snapToGrid w:val="0"/>
          <w:sz w:val="24"/>
        </w:rPr>
        <w:t>Достаточно ли я знаю по данному вопросу, и имеется ли у меня достаточно данных?</w:t>
      </w:r>
    </w:p>
    <w:p w14:paraId="4D6068AB" w14:textId="77777777" w:rsidR="00FC6B90" w:rsidRPr="00FC6B90" w:rsidRDefault="00FC6B90" w:rsidP="00FC6B90">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rPr>
      </w:pPr>
      <w:r w:rsidRPr="00FC6B90">
        <w:rPr>
          <w:rFonts w:ascii="Times New Roman" w:hAnsi="Times New Roman" w:cs="Times New Roman"/>
          <w:snapToGrid w:val="0"/>
          <w:sz w:val="24"/>
        </w:rPr>
        <w:t>Смогу ли я закончить выступление в отведенное время?</w:t>
      </w:r>
    </w:p>
    <w:p w14:paraId="069C5093" w14:textId="77777777" w:rsidR="00FC6B90" w:rsidRPr="00FC6B90" w:rsidRDefault="00FC6B90" w:rsidP="00FC6B90">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rPr>
      </w:pPr>
      <w:r w:rsidRPr="00FC6B90">
        <w:rPr>
          <w:rFonts w:ascii="Times New Roman" w:hAnsi="Times New Roman" w:cs="Times New Roman"/>
          <w:snapToGrid w:val="0"/>
          <w:sz w:val="24"/>
        </w:rPr>
        <w:t>Соответствует ли мое выступление уровню моих знаний и опыту?</w:t>
      </w:r>
    </w:p>
    <w:p w14:paraId="35CBD2D2" w14:textId="77777777" w:rsidR="00FC6B90" w:rsidRPr="00FC6B90" w:rsidRDefault="00FC6B90" w:rsidP="00FC6B90">
      <w:pPr>
        <w:spacing w:after="0" w:line="240" w:lineRule="auto"/>
        <w:ind w:firstLine="709"/>
        <w:jc w:val="both"/>
        <w:rPr>
          <w:rFonts w:ascii="Times New Roman" w:eastAsia="Calibri" w:hAnsi="Times New Roman" w:cs="Times New Roman"/>
          <w:color w:val="000000"/>
          <w:sz w:val="24"/>
        </w:rPr>
      </w:pPr>
      <w:r w:rsidRPr="00FC6B90">
        <w:rPr>
          <w:rFonts w:ascii="Times New Roman" w:eastAsia="Calibri" w:hAnsi="Times New Roman" w:cs="Times New Roman"/>
          <w:snapToGrid w:val="0"/>
          <w:sz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C6B90">
        <w:rPr>
          <w:rFonts w:ascii="Times New Roman" w:eastAsia="Calibri" w:hAnsi="Times New Roman" w:cs="Times New Roman"/>
          <w:color w:val="000000"/>
          <w:sz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7639DB3"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color w:val="000000"/>
          <w:sz w:val="24"/>
        </w:rPr>
      </w:pPr>
      <w:r w:rsidRPr="00FC6B90">
        <w:rPr>
          <w:rFonts w:ascii="Times New Roman" w:hAnsi="Times New Roman" w:cs="Times New Roman"/>
          <w:snapToGrid w:val="0"/>
          <w:color w:val="000000"/>
          <w:sz w:val="24"/>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3A5CCF1"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sz w:val="24"/>
        </w:rPr>
      </w:pPr>
      <w:r w:rsidRPr="00FC6B90">
        <w:rPr>
          <w:rFonts w:ascii="Times New Roman" w:hAnsi="Times New Roman" w:cs="Times New Roman"/>
          <w:snapToGrid w:val="0"/>
          <w:sz w:val="24"/>
        </w:rPr>
        <w:t xml:space="preserve">Кроме того, установлено, что </w:t>
      </w:r>
      <w:r w:rsidRPr="00FC6B90">
        <w:rPr>
          <w:rFonts w:ascii="Times New Roman" w:hAnsi="Times New Roman" w:cs="Times New Roman"/>
          <w:i/>
          <w:snapToGrid w:val="0"/>
          <w:sz w:val="24"/>
        </w:rPr>
        <w:t>короткие фразы</w:t>
      </w:r>
      <w:r w:rsidRPr="00FC6B90">
        <w:rPr>
          <w:rFonts w:ascii="Times New Roman" w:hAnsi="Times New Roman" w:cs="Times New Roman"/>
          <w:snapToGrid w:val="0"/>
          <w:sz w:val="24"/>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AB42F7D"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sz w:val="24"/>
        </w:rPr>
      </w:pPr>
      <w:r w:rsidRPr="00FC6B90">
        <w:rPr>
          <w:rFonts w:ascii="Times New Roman" w:hAnsi="Times New Roman" w:cs="Times New Roman"/>
          <w:snapToGrid w:val="0"/>
          <w:sz w:val="24"/>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D8EA4A7"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sz w:val="24"/>
        </w:rPr>
      </w:pPr>
      <w:r w:rsidRPr="00FC6B90">
        <w:rPr>
          <w:rFonts w:ascii="Times New Roman" w:hAnsi="Times New Roman" w:cs="Times New Roman"/>
          <w:snapToGrid w:val="0"/>
          <w:sz w:val="24"/>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44F7721" w14:textId="77777777" w:rsidR="00FC6B90" w:rsidRPr="00FC6B90" w:rsidRDefault="00FC6B90" w:rsidP="00FC6B90">
      <w:pPr>
        <w:widowControl w:val="0"/>
        <w:autoSpaceDE w:val="0"/>
        <w:autoSpaceDN w:val="0"/>
        <w:adjustRightInd w:val="0"/>
        <w:spacing w:after="0" w:line="240" w:lineRule="auto"/>
        <w:ind w:firstLine="709"/>
        <w:jc w:val="both"/>
        <w:rPr>
          <w:rFonts w:ascii="Times New Roman" w:hAnsi="Times New Roman" w:cs="Times New Roman"/>
          <w:snapToGrid w:val="0"/>
          <w:sz w:val="24"/>
        </w:rPr>
      </w:pPr>
      <w:r w:rsidRPr="00FC6B90">
        <w:rPr>
          <w:rFonts w:ascii="Times New Roman" w:hAnsi="Times New Roman" w:cs="Times New Roman"/>
          <w:snapToGrid w:val="0"/>
          <w:sz w:val="24"/>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79A0C60" w14:textId="77777777" w:rsidR="00650ED4" w:rsidRDefault="00FC6B90" w:rsidP="00650ED4">
      <w:pPr>
        <w:widowControl w:val="0"/>
        <w:autoSpaceDE w:val="0"/>
        <w:autoSpaceDN w:val="0"/>
        <w:adjustRightInd w:val="0"/>
        <w:spacing w:after="0" w:line="240" w:lineRule="auto"/>
        <w:ind w:firstLine="709"/>
        <w:jc w:val="both"/>
        <w:rPr>
          <w:rFonts w:ascii="Times New Roman" w:hAnsi="Times New Roman" w:cs="Times New Roman"/>
          <w:sz w:val="24"/>
        </w:rPr>
      </w:pPr>
      <w:r w:rsidRPr="00FC6B90">
        <w:rPr>
          <w:rFonts w:ascii="Times New Roman" w:hAnsi="Times New Roman" w:cs="Times New Roman"/>
          <w:sz w:val="24"/>
        </w:rPr>
        <w:t>После выступления нужно быть готовым к ответам на возникшие у аудитории вопросы.</w:t>
      </w:r>
    </w:p>
    <w:p w14:paraId="3BD97B1E" w14:textId="77777777" w:rsidR="00650ED4" w:rsidRDefault="00650ED4">
      <w:pPr>
        <w:rPr>
          <w:rFonts w:ascii="Times New Roman" w:hAnsi="Times New Roman" w:cs="Times New Roman"/>
          <w:sz w:val="24"/>
        </w:rPr>
      </w:pPr>
      <w:r>
        <w:rPr>
          <w:rFonts w:ascii="Times New Roman" w:hAnsi="Times New Roman" w:cs="Times New Roman"/>
          <w:sz w:val="24"/>
        </w:rPr>
        <w:br w:type="page"/>
      </w:r>
    </w:p>
    <w:p w14:paraId="2155093D" w14:textId="77777777" w:rsidR="00FC6B90" w:rsidRPr="00FC6B90" w:rsidRDefault="00FC6B90" w:rsidP="00650ED4">
      <w:pPr>
        <w:widowControl w:val="0"/>
        <w:autoSpaceDE w:val="0"/>
        <w:autoSpaceDN w:val="0"/>
        <w:adjustRightInd w:val="0"/>
        <w:spacing w:after="0" w:line="240" w:lineRule="auto"/>
        <w:jc w:val="center"/>
        <w:rPr>
          <w:rFonts w:ascii="Times New Roman" w:hAnsi="Times New Roman" w:cs="Times New Roman"/>
          <w:bCs/>
          <w:sz w:val="24"/>
          <w:szCs w:val="24"/>
        </w:rPr>
      </w:pPr>
      <w:r w:rsidRPr="00FC6B90">
        <w:rPr>
          <w:rFonts w:ascii="Times New Roman" w:hAnsi="Times New Roman" w:cs="Times New Roman"/>
          <w:b/>
          <w:sz w:val="24"/>
          <w:szCs w:val="24"/>
        </w:rPr>
        <w:lastRenderedPageBreak/>
        <w:t>Критерии оценивания выполненных заданий</w:t>
      </w:r>
    </w:p>
    <w:p w14:paraId="56502CBF" w14:textId="77777777" w:rsidR="00FC6B90" w:rsidRPr="00FC6B90" w:rsidRDefault="00FC6B90" w:rsidP="00FC6B90">
      <w:pPr>
        <w:spacing w:after="0" w:line="240" w:lineRule="auto"/>
        <w:contextualSpacing/>
        <w:jc w:val="center"/>
        <w:rPr>
          <w:rFonts w:ascii="Times New Roman" w:hAnsi="Times New Roman" w:cs="Times New Roman"/>
          <w:bCs/>
          <w:sz w:val="24"/>
          <w:szCs w:val="24"/>
        </w:rPr>
      </w:pPr>
      <w:r w:rsidRPr="00FC6B90">
        <w:rPr>
          <w:rFonts w:ascii="Times New Roman" w:eastAsia="Calibri" w:hAnsi="Times New Roman" w:cs="Times New Roman"/>
          <w:b/>
          <w:sz w:val="24"/>
          <w:szCs w:val="24"/>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4"/>
        <w:gridCol w:w="2730"/>
        <w:gridCol w:w="2741"/>
        <w:gridCol w:w="2196"/>
      </w:tblGrid>
      <w:tr w:rsidR="00FC6B90" w:rsidRPr="00FC6B90" w14:paraId="5406A55F" w14:textId="77777777" w:rsidTr="00FC6B90">
        <w:trPr>
          <w:trHeight w:val="279"/>
          <w:jc w:val="center"/>
        </w:trPr>
        <w:tc>
          <w:tcPr>
            <w:tcW w:w="1904" w:type="dxa"/>
            <w:vMerge w:val="restart"/>
            <w:vAlign w:val="center"/>
          </w:tcPr>
          <w:p w14:paraId="5CD16F15"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Критерии оценки</w:t>
            </w:r>
          </w:p>
        </w:tc>
        <w:tc>
          <w:tcPr>
            <w:tcW w:w="2730" w:type="dxa"/>
            <w:tcBorders>
              <w:bottom w:val="single" w:sz="4" w:space="0" w:color="auto"/>
            </w:tcBorders>
            <w:vAlign w:val="center"/>
          </w:tcPr>
          <w:p w14:paraId="699F4E58"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Работа выполнена</w:t>
            </w:r>
          </w:p>
        </w:tc>
        <w:tc>
          <w:tcPr>
            <w:tcW w:w="2741" w:type="dxa"/>
            <w:tcBorders>
              <w:bottom w:val="single" w:sz="4" w:space="0" w:color="auto"/>
            </w:tcBorders>
            <w:vAlign w:val="center"/>
          </w:tcPr>
          <w:p w14:paraId="1F8D7E61"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Работа выполнена не полностью</w:t>
            </w:r>
          </w:p>
        </w:tc>
        <w:tc>
          <w:tcPr>
            <w:tcW w:w="2196" w:type="dxa"/>
            <w:tcBorders>
              <w:bottom w:val="single" w:sz="4" w:space="0" w:color="auto"/>
            </w:tcBorders>
            <w:vAlign w:val="center"/>
          </w:tcPr>
          <w:p w14:paraId="1236251C"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 xml:space="preserve">Работа </w:t>
            </w:r>
          </w:p>
          <w:p w14:paraId="423A5CCB"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не выполнена</w:t>
            </w:r>
          </w:p>
        </w:tc>
      </w:tr>
      <w:tr w:rsidR="00FC6B90" w:rsidRPr="00FC6B90" w14:paraId="42D2CAFF" w14:textId="77777777" w:rsidTr="00FC6B90">
        <w:trPr>
          <w:trHeight w:val="261"/>
          <w:jc w:val="center"/>
        </w:trPr>
        <w:tc>
          <w:tcPr>
            <w:tcW w:w="1904" w:type="dxa"/>
            <w:vMerge/>
            <w:vAlign w:val="center"/>
          </w:tcPr>
          <w:p w14:paraId="1E030E3F"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p>
        </w:tc>
        <w:tc>
          <w:tcPr>
            <w:tcW w:w="2730" w:type="dxa"/>
            <w:tcBorders>
              <w:top w:val="single" w:sz="4" w:space="0" w:color="auto"/>
            </w:tcBorders>
            <w:vAlign w:val="center"/>
          </w:tcPr>
          <w:p w14:paraId="76464D77"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Оценка «5»</w:t>
            </w:r>
          </w:p>
        </w:tc>
        <w:tc>
          <w:tcPr>
            <w:tcW w:w="2741" w:type="dxa"/>
            <w:tcBorders>
              <w:top w:val="single" w:sz="4" w:space="0" w:color="auto"/>
            </w:tcBorders>
            <w:vAlign w:val="center"/>
          </w:tcPr>
          <w:p w14:paraId="0216D27C"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Оценка «3-4»</w:t>
            </w:r>
          </w:p>
        </w:tc>
        <w:tc>
          <w:tcPr>
            <w:tcW w:w="2196" w:type="dxa"/>
            <w:tcBorders>
              <w:top w:val="single" w:sz="4" w:space="0" w:color="auto"/>
            </w:tcBorders>
            <w:vAlign w:val="center"/>
          </w:tcPr>
          <w:p w14:paraId="40958316"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Оценка «2»</w:t>
            </w:r>
          </w:p>
        </w:tc>
      </w:tr>
      <w:tr w:rsidR="00FC6B90" w:rsidRPr="00FC6B90" w14:paraId="5148DDCB" w14:textId="77777777" w:rsidTr="00FC6B90">
        <w:trPr>
          <w:trHeight w:val="982"/>
          <w:jc w:val="center"/>
        </w:trPr>
        <w:tc>
          <w:tcPr>
            <w:tcW w:w="1904" w:type="dxa"/>
            <w:vAlign w:val="center"/>
          </w:tcPr>
          <w:p w14:paraId="2BC2679D"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Соответствие представленной информации заданной теме</w:t>
            </w:r>
          </w:p>
        </w:tc>
        <w:tc>
          <w:tcPr>
            <w:tcW w:w="2730" w:type="dxa"/>
            <w:vAlign w:val="center"/>
          </w:tcPr>
          <w:p w14:paraId="5C0DB6BE" w14:textId="77777777" w:rsidR="00FC6B90" w:rsidRPr="00FC6B90" w:rsidRDefault="00FC6B90" w:rsidP="00FC6B90">
            <w:pPr>
              <w:spacing w:after="0" w:line="240" w:lineRule="auto"/>
              <w:ind w:left="103"/>
              <w:rPr>
                <w:rFonts w:ascii="Times New Roman" w:eastAsia="Calibri" w:hAnsi="Times New Roman" w:cs="Times New Roman"/>
                <w:sz w:val="24"/>
                <w:szCs w:val="24"/>
              </w:rPr>
            </w:pPr>
            <w:r w:rsidRPr="00FC6B90">
              <w:rPr>
                <w:rFonts w:ascii="Times New Roman" w:eastAsia="Calibri" w:hAnsi="Times New Roman" w:cs="Times New Roman"/>
                <w:sz w:val="24"/>
                <w:szCs w:val="24"/>
              </w:rPr>
              <w:t>Содержание сообщения полностью соответствует заданной теме, тема раскрыта полностью</w:t>
            </w:r>
          </w:p>
        </w:tc>
        <w:tc>
          <w:tcPr>
            <w:tcW w:w="2741" w:type="dxa"/>
            <w:vAlign w:val="center"/>
          </w:tcPr>
          <w:p w14:paraId="15288685"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196" w:type="dxa"/>
            <w:vAlign w:val="center"/>
          </w:tcPr>
          <w:p w14:paraId="4EBD5A95"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Обучающийся работу не выполнил вовсе.</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Содержание ячеек таблицы  не соответствует заданной теме.</w:t>
            </w:r>
          </w:p>
        </w:tc>
      </w:tr>
      <w:tr w:rsidR="00FC6B90" w:rsidRPr="00FC6B90" w14:paraId="2147D950" w14:textId="77777777" w:rsidTr="00FC6B90">
        <w:trPr>
          <w:trHeight w:val="1441"/>
          <w:jc w:val="center"/>
        </w:trPr>
        <w:tc>
          <w:tcPr>
            <w:tcW w:w="1904" w:type="dxa"/>
            <w:vAlign w:val="center"/>
          </w:tcPr>
          <w:p w14:paraId="7371A283"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Лаконичность и четкость изложения материала в таблице</w:t>
            </w:r>
          </w:p>
        </w:tc>
        <w:tc>
          <w:tcPr>
            <w:tcW w:w="2730" w:type="dxa"/>
            <w:vAlign w:val="center"/>
          </w:tcPr>
          <w:p w14:paraId="69747FC3"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Материал  в таблице излагается четко и лаконично, без лишнего текста и пояснений.</w:t>
            </w:r>
          </w:p>
        </w:tc>
        <w:tc>
          <w:tcPr>
            <w:tcW w:w="2741" w:type="dxa"/>
            <w:vAlign w:val="center"/>
          </w:tcPr>
          <w:p w14:paraId="35564591" w14:textId="77777777" w:rsidR="00FC6B90" w:rsidRPr="00FC6B90" w:rsidRDefault="00FC6B90" w:rsidP="00FC6B90">
            <w:pPr>
              <w:spacing w:after="0" w:line="240" w:lineRule="auto"/>
              <w:ind w:hanging="58"/>
              <w:rPr>
                <w:rFonts w:ascii="Times New Roman" w:eastAsia="Calibri" w:hAnsi="Times New Roman" w:cs="Times New Roman"/>
                <w:color w:val="000000"/>
                <w:sz w:val="24"/>
                <w:szCs w:val="24"/>
              </w:rPr>
            </w:pPr>
            <w:r w:rsidRPr="00FC6B90">
              <w:rPr>
                <w:rFonts w:ascii="Times New Roman" w:eastAsia="Calibri" w:hAnsi="Times New Roman" w:cs="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196" w:type="dxa"/>
            <w:vAlign w:val="center"/>
          </w:tcPr>
          <w:p w14:paraId="49B78A77"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Имеются незаполненные ячейки или серьезные множественные ошибки.</w:t>
            </w:r>
          </w:p>
        </w:tc>
      </w:tr>
      <w:tr w:rsidR="00FC6B90" w:rsidRPr="00FC6B90" w14:paraId="328E7A61" w14:textId="77777777" w:rsidTr="00FC6B90">
        <w:trPr>
          <w:jc w:val="center"/>
        </w:trPr>
        <w:tc>
          <w:tcPr>
            <w:tcW w:w="1904" w:type="dxa"/>
            <w:vAlign w:val="center"/>
          </w:tcPr>
          <w:p w14:paraId="5C68A2FC"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Правильность оформления</w:t>
            </w:r>
          </w:p>
        </w:tc>
        <w:tc>
          <w:tcPr>
            <w:tcW w:w="2730" w:type="dxa"/>
            <w:vAlign w:val="center"/>
          </w:tcPr>
          <w:p w14:paraId="35417DFB"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Оформление таблицы полностью соответствует требованиям.</w:t>
            </w:r>
          </w:p>
        </w:tc>
        <w:tc>
          <w:tcPr>
            <w:tcW w:w="2741" w:type="dxa"/>
            <w:vAlign w:val="center"/>
          </w:tcPr>
          <w:p w14:paraId="2C8AD742" w14:textId="77777777" w:rsidR="00FC6B90" w:rsidRPr="00FC6B90" w:rsidRDefault="00FC6B90" w:rsidP="00FC6B90">
            <w:pPr>
              <w:spacing w:after="0" w:line="240" w:lineRule="auto"/>
              <w:rPr>
                <w:rFonts w:ascii="Times New Roman" w:eastAsia="Calibri" w:hAnsi="Times New Roman" w:cs="Times New Roman"/>
                <w:color w:val="FF0000"/>
                <w:sz w:val="24"/>
                <w:szCs w:val="24"/>
              </w:rPr>
            </w:pPr>
            <w:r w:rsidRPr="00FC6B90">
              <w:rPr>
                <w:rFonts w:ascii="Times New Roman" w:eastAsia="Calibri" w:hAnsi="Times New Roman" w:cs="Times New Roman"/>
                <w:sz w:val="24"/>
                <w:szCs w:val="24"/>
              </w:rPr>
              <w:t>В оформлении таблицы имеются незначитель</w:t>
            </w:r>
            <w:r>
              <w:rPr>
                <w:rFonts w:ascii="Times New Roman" w:eastAsia="Calibri" w:hAnsi="Times New Roman" w:cs="Times New Roman"/>
                <w:sz w:val="24"/>
                <w:szCs w:val="24"/>
              </w:rPr>
              <w:t xml:space="preserve">ные недочеты </w:t>
            </w:r>
            <w:r w:rsidRPr="00FC6B90">
              <w:rPr>
                <w:rFonts w:ascii="Times New Roman" w:eastAsia="Calibri" w:hAnsi="Times New Roman" w:cs="Times New Roman"/>
                <w:sz w:val="24"/>
                <w:szCs w:val="24"/>
              </w:rPr>
              <w:t>и небольшая небрежность.</w:t>
            </w:r>
          </w:p>
        </w:tc>
        <w:tc>
          <w:tcPr>
            <w:tcW w:w="2196" w:type="dxa"/>
            <w:vAlign w:val="center"/>
          </w:tcPr>
          <w:p w14:paraId="6570C6FB" w14:textId="77777777" w:rsidR="00FC6B90" w:rsidRPr="00FC6B90" w:rsidRDefault="00FC6B90" w:rsidP="00FC6B90">
            <w:pPr>
              <w:spacing w:after="0" w:line="240" w:lineRule="auto"/>
              <w:rPr>
                <w:rFonts w:ascii="Times New Roman" w:eastAsia="Calibri" w:hAnsi="Times New Roman" w:cs="Times New Roman"/>
                <w:color w:val="FF0000"/>
                <w:sz w:val="24"/>
                <w:szCs w:val="24"/>
              </w:rPr>
            </w:pPr>
            <w:r w:rsidRPr="00FC6B90">
              <w:rPr>
                <w:rFonts w:ascii="Times New Roman" w:eastAsia="Calibri" w:hAnsi="Times New Roman" w:cs="Times New Roman"/>
                <w:sz w:val="24"/>
                <w:szCs w:val="24"/>
              </w:rPr>
              <w:t>Отчет выполнен и оформлен небрежно, без соблюдения установленных требований.</w:t>
            </w:r>
          </w:p>
        </w:tc>
      </w:tr>
    </w:tbl>
    <w:p w14:paraId="1EF9A3FF" w14:textId="77777777" w:rsidR="00FC6B90" w:rsidRPr="00FC6B90" w:rsidRDefault="00FC6B90" w:rsidP="00FC6B90">
      <w:pPr>
        <w:spacing w:after="0" w:line="240" w:lineRule="auto"/>
        <w:jc w:val="center"/>
        <w:rPr>
          <w:rFonts w:ascii="Times New Roman" w:eastAsia="Calibri" w:hAnsi="Times New Roman" w:cs="Times New Roman"/>
          <w:b/>
          <w:sz w:val="24"/>
          <w:szCs w:val="24"/>
        </w:rPr>
      </w:pPr>
      <w:r w:rsidRPr="00FC6B90">
        <w:rPr>
          <w:rFonts w:ascii="Times New Roman" w:eastAsia="Calibri" w:hAnsi="Times New Roman" w:cs="Times New Roman"/>
          <w:b/>
          <w:sz w:val="24"/>
          <w:szCs w:val="24"/>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7"/>
        <w:gridCol w:w="2660"/>
        <w:gridCol w:w="2837"/>
        <w:gridCol w:w="2057"/>
      </w:tblGrid>
      <w:tr w:rsidR="00FC6B90" w:rsidRPr="00FC6B90" w14:paraId="1807B1DB" w14:textId="77777777" w:rsidTr="00FC6B90">
        <w:trPr>
          <w:trHeight w:val="521"/>
          <w:jc w:val="center"/>
        </w:trPr>
        <w:tc>
          <w:tcPr>
            <w:tcW w:w="2017" w:type="dxa"/>
            <w:vMerge w:val="restart"/>
            <w:vAlign w:val="center"/>
          </w:tcPr>
          <w:p w14:paraId="6A152F6C"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Критерии оценки</w:t>
            </w:r>
          </w:p>
        </w:tc>
        <w:tc>
          <w:tcPr>
            <w:tcW w:w="2660" w:type="dxa"/>
            <w:tcBorders>
              <w:bottom w:val="single" w:sz="4" w:space="0" w:color="auto"/>
            </w:tcBorders>
            <w:vAlign w:val="center"/>
          </w:tcPr>
          <w:p w14:paraId="49C92E81"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Работа выполнена</w:t>
            </w:r>
          </w:p>
        </w:tc>
        <w:tc>
          <w:tcPr>
            <w:tcW w:w="2837" w:type="dxa"/>
            <w:tcBorders>
              <w:bottom w:val="single" w:sz="4" w:space="0" w:color="auto"/>
            </w:tcBorders>
            <w:vAlign w:val="center"/>
          </w:tcPr>
          <w:p w14:paraId="4609F6C3"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Работа выполнена не полностью</w:t>
            </w:r>
          </w:p>
        </w:tc>
        <w:tc>
          <w:tcPr>
            <w:tcW w:w="2057" w:type="dxa"/>
            <w:tcBorders>
              <w:bottom w:val="single" w:sz="4" w:space="0" w:color="auto"/>
            </w:tcBorders>
            <w:vAlign w:val="center"/>
          </w:tcPr>
          <w:p w14:paraId="074C5FE6"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Работа не выполнена</w:t>
            </w:r>
          </w:p>
        </w:tc>
      </w:tr>
      <w:tr w:rsidR="00FC6B90" w:rsidRPr="00FC6B90" w14:paraId="7E1546A3" w14:textId="77777777" w:rsidTr="00FC6B90">
        <w:trPr>
          <w:trHeight w:val="259"/>
          <w:jc w:val="center"/>
        </w:trPr>
        <w:tc>
          <w:tcPr>
            <w:tcW w:w="2017" w:type="dxa"/>
            <w:vMerge/>
            <w:vAlign w:val="center"/>
          </w:tcPr>
          <w:p w14:paraId="7A3ED3FB"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p>
        </w:tc>
        <w:tc>
          <w:tcPr>
            <w:tcW w:w="2660" w:type="dxa"/>
            <w:tcBorders>
              <w:top w:val="single" w:sz="4" w:space="0" w:color="auto"/>
            </w:tcBorders>
            <w:vAlign w:val="center"/>
          </w:tcPr>
          <w:p w14:paraId="57573194" w14:textId="77777777" w:rsidR="00FC6B90" w:rsidRPr="00FC6B90" w:rsidRDefault="00FC6B90" w:rsidP="00FC6B90">
            <w:pPr>
              <w:spacing w:after="0" w:line="240" w:lineRule="auto"/>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Оценка «5»</w:t>
            </w:r>
          </w:p>
        </w:tc>
        <w:tc>
          <w:tcPr>
            <w:tcW w:w="2837" w:type="dxa"/>
            <w:tcBorders>
              <w:top w:val="single" w:sz="4" w:space="0" w:color="auto"/>
            </w:tcBorders>
            <w:vAlign w:val="center"/>
          </w:tcPr>
          <w:p w14:paraId="4715DC19"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Оценка «3-4»</w:t>
            </w:r>
          </w:p>
        </w:tc>
        <w:tc>
          <w:tcPr>
            <w:tcW w:w="2057" w:type="dxa"/>
            <w:tcBorders>
              <w:top w:val="single" w:sz="4" w:space="0" w:color="auto"/>
            </w:tcBorders>
            <w:vAlign w:val="center"/>
          </w:tcPr>
          <w:p w14:paraId="2CA9830D" w14:textId="77777777" w:rsidR="00FC6B90" w:rsidRPr="00FC6B90" w:rsidRDefault="00FC6B90" w:rsidP="00FC6B90">
            <w:pPr>
              <w:spacing w:after="0" w:line="240" w:lineRule="auto"/>
              <w:jc w:val="center"/>
              <w:rPr>
                <w:rFonts w:ascii="Times New Roman" w:eastAsia="Calibri" w:hAnsi="Times New Roman" w:cs="Times New Roman"/>
                <w:b/>
                <w:bCs/>
                <w:sz w:val="24"/>
                <w:szCs w:val="24"/>
              </w:rPr>
            </w:pPr>
            <w:r w:rsidRPr="00FC6B90">
              <w:rPr>
                <w:rFonts w:ascii="Times New Roman" w:eastAsia="Calibri" w:hAnsi="Times New Roman" w:cs="Times New Roman"/>
                <w:b/>
                <w:bCs/>
                <w:sz w:val="24"/>
                <w:szCs w:val="24"/>
              </w:rPr>
              <w:t>Оценка «2»</w:t>
            </w:r>
          </w:p>
        </w:tc>
      </w:tr>
      <w:tr w:rsidR="00FC6B90" w:rsidRPr="00FC6B90" w14:paraId="1DE1D979" w14:textId="77777777" w:rsidTr="00FC6B90">
        <w:trPr>
          <w:jc w:val="center"/>
        </w:trPr>
        <w:tc>
          <w:tcPr>
            <w:tcW w:w="2017" w:type="dxa"/>
            <w:vAlign w:val="center"/>
          </w:tcPr>
          <w:p w14:paraId="1143CEE8"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Соответствие представленной информации заданной теме</w:t>
            </w:r>
          </w:p>
        </w:tc>
        <w:tc>
          <w:tcPr>
            <w:tcW w:w="2660" w:type="dxa"/>
            <w:vAlign w:val="center"/>
          </w:tcPr>
          <w:p w14:paraId="71655F23"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Содержание сообщения полностью соответствует заданной теме, тема раскрыта полностью</w:t>
            </w:r>
          </w:p>
        </w:tc>
        <w:tc>
          <w:tcPr>
            <w:tcW w:w="2837" w:type="dxa"/>
            <w:vAlign w:val="center"/>
          </w:tcPr>
          <w:p w14:paraId="58FFBF25"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6654CAFA"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Слишком краткий либо слишком пространный текст сообщения.</w:t>
            </w:r>
          </w:p>
        </w:tc>
        <w:tc>
          <w:tcPr>
            <w:tcW w:w="2057" w:type="dxa"/>
            <w:vAlign w:val="center"/>
          </w:tcPr>
          <w:p w14:paraId="5DFBBF2C"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Обучающийся работу не выполнил вовсе.</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Содержание сообщения не соответствует заданной теме, тема не раскрыта.</w:t>
            </w:r>
          </w:p>
        </w:tc>
      </w:tr>
      <w:tr w:rsidR="00FC6B90" w:rsidRPr="00FC6B90" w14:paraId="112D8E96" w14:textId="77777777" w:rsidTr="00FC6B90">
        <w:trPr>
          <w:jc w:val="center"/>
        </w:trPr>
        <w:tc>
          <w:tcPr>
            <w:tcW w:w="2017" w:type="dxa"/>
            <w:vAlign w:val="center"/>
          </w:tcPr>
          <w:p w14:paraId="7C60AC4D" w14:textId="77777777" w:rsidR="00FC6B90" w:rsidRPr="00FC6B90" w:rsidRDefault="00FC6B90" w:rsidP="00FC6B90">
            <w:pPr>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 xml:space="preserve">Характер и стиль изложения материала сообщения </w:t>
            </w:r>
          </w:p>
        </w:tc>
        <w:tc>
          <w:tcPr>
            <w:tcW w:w="2660" w:type="dxa"/>
            <w:vAlign w:val="center"/>
          </w:tcPr>
          <w:p w14:paraId="23BF12C4"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Материал </w:t>
            </w:r>
            <w:r w:rsidRPr="00FC6B90">
              <w:rPr>
                <w:rFonts w:ascii="Times New Roman" w:eastAsia="Calibri" w:hAnsi="Times New Roman" w:cs="Times New Roman"/>
                <w:sz w:val="24"/>
                <w:szCs w:val="24"/>
              </w:rPr>
              <w:t>в сообщении излагается логично, по плану;</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В содержании используются термины по изучаемой теме;</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 xml:space="preserve">Произношение и объяснение терминов сообщения не вызывает у обучающегося затруднений </w:t>
            </w:r>
          </w:p>
        </w:tc>
        <w:tc>
          <w:tcPr>
            <w:tcW w:w="2837" w:type="dxa"/>
            <w:vAlign w:val="center"/>
          </w:tcPr>
          <w:p w14:paraId="743FA85D"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Материал  в сообщении не имеет четкой логики изложения (не по плану).</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В содержании не используются термины по изучаемой теме, либо их недостаточно для раскрытия темы.</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Произношение и объяснение терминов вызыва</w:t>
            </w:r>
            <w:r>
              <w:rPr>
                <w:rFonts w:ascii="Times New Roman" w:eastAsia="Calibri" w:hAnsi="Times New Roman" w:cs="Times New Roman"/>
                <w:sz w:val="24"/>
                <w:szCs w:val="24"/>
              </w:rPr>
              <w:t xml:space="preserve">ет </w:t>
            </w:r>
            <w:r w:rsidRPr="00FC6B90">
              <w:rPr>
                <w:rFonts w:ascii="Times New Roman" w:eastAsia="Calibri" w:hAnsi="Times New Roman" w:cs="Times New Roman"/>
                <w:sz w:val="24"/>
                <w:szCs w:val="24"/>
              </w:rPr>
              <w:t>затруднения.</w:t>
            </w:r>
          </w:p>
        </w:tc>
        <w:tc>
          <w:tcPr>
            <w:tcW w:w="2057" w:type="dxa"/>
            <w:vAlign w:val="center"/>
          </w:tcPr>
          <w:p w14:paraId="492AFCB5"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Отчет выполнен и оформлен небрежно, без соблюдения установленных требований.</w:t>
            </w:r>
          </w:p>
        </w:tc>
      </w:tr>
      <w:tr w:rsidR="00FC6B90" w:rsidRPr="00FC6B90" w14:paraId="07DB9F80" w14:textId="77777777" w:rsidTr="00FC6B90">
        <w:trPr>
          <w:trHeight w:val="1990"/>
          <w:jc w:val="center"/>
        </w:trPr>
        <w:tc>
          <w:tcPr>
            <w:tcW w:w="2017" w:type="dxa"/>
            <w:vAlign w:val="center"/>
          </w:tcPr>
          <w:p w14:paraId="1BC3DA60"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lastRenderedPageBreak/>
              <w:t>Правильность оформления</w:t>
            </w:r>
          </w:p>
        </w:tc>
        <w:tc>
          <w:tcPr>
            <w:tcW w:w="2660" w:type="dxa"/>
            <w:vAlign w:val="center"/>
          </w:tcPr>
          <w:p w14:paraId="439D4C19"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Текст сообщения оформлен аккуратно и точно в соответствии с правилами оформления.</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 xml:space="preserve">Объем текста сообщения соответствует регламенту. </w:t>
            </w:r>
          </w:p>
        </w:tc>
        <w:tc>
          <w:tcPr>
            <w:tcW w:w="2837" w:type="dxa"/>
            <w:vAlign w:val="center"/>
          </w:tcPr>
          <w:p w14:paraId="047D2FE8"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Текст сообщения оформлен недостаточно аккуратно.</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Присутствуют неточности в оформлении.</w:t>
            </w:r>
            <w:r>
              <w:rPr>
                <w:rFonts w:ascii="Times New Roman" w:eastAsia="Calibri" w:hAnsi="Times New Roman" w:cs="Times New Roman"/>
                <w:sz w:val="24"/>
                <w:szCs w:val="24"/>
              </w:rPr>
              <w:t xml:space="preserve"> </w:t>
            </w:r>
            <w:r w:rsidRPr="00FC6B90">
              <w:rPr>
                <w:rFonts w:ascii="Times New Roman" w:eastAsia="Calibri" w:hAnsi="Times New Roman" w:cs="Times New Roman"/>
                <w:sz w:val="24"/>
                <w:szCs w:val="24"/>
              </w:rPr>
              <w:t>Объем текста сообщения не соответствует регламенту.</w:t>
            </w:r>
          </w:p>
        </w:tc>
        <w:tc>
          <w:tcPr>
            <w:tcW w:w="2057" w:type="dxa"/>
            <w:vAlign w:val="center"/>
          </w:tcPr>
          <w:p w14:paraId="51A37C12" w14:textId="77777777" w:rsidR="00FC6B90" w:rsidRPr="00FC6B90" w:rsidRDefault="00FC6B90" w:rsidP="00FC6B90">
            <w:pPr>
              <w:widowControl w:val="0"/>
              <w:autoSpaceDE w:val="0"/>
              <w:autoSpaceDN w:val="0"/>
              <w:adjustRightInd w:val="0"/>
              <w:spacing w:after="0" w:line="240" w:lineRule="auto"/>
              <w:rPr>
                <w:rFonts w:ascii="Times New Roman" w:eastAsia="Calibri" w:hAnsi="Times New Roman" w:cs="Times New Roman"/>
                <w:sz w:val="24"/>
                <w:szCs w:val="24"/>
              </w:rPr>
            </w:pPr>
            <w:r w:rsidRPr="00FC6B90">
              <w:rPr>
                <w:rFonts w:ascii="Times New Roman" w:eastAsia="Calibri" w:hAnsi="Times New Roman" w:cs="Times New Roman"/>
                <w:sz w:val="24"/>
                <w:szCs w:val="24"/>
              </w:rPr>
              <w:t>Объем текста сообщения значительно превышает регламент. </w:t>
            </w:r>
          </w:p>
        </w:tc>
      </w:tr>
    </w:tbl>
    <w:p w14:paraId="0F82A6A1" w14:textId="77777777" w:rsidR="00FC6B90" w:rsidRPr="009752AE" w:rsidRDefault="00FC6B90" w:rsidP="00FC6B90">
      <w:pPr>
        <w:spacing w:after="0" w:line="240" w:lineRule="auto"/>
        <w:jc w:val="center"/>
        <w:rPr>
          <w:rFonts w:ascii="Times New Roman" w:hAnsi="Times New Roman" w:cs="Times New Roman"/>
          <w:b/>
          <w:sz w:val="24"/>
          <w:szCs w:val="24"/>
        </w:rPr>
      </w:pPr>
      <w:r w:rsidRPr="009752AE">
        <w:rPr>
          <w:rFonts w:ascii="Times New Roman" w:hAnsi="Times New Roman" w:cs="Times New Roman"/>
          <w:b/>
          <w:sz w:val="24"/>
          <w:szCs w:val="24"/>
        </w:rPr>
        <w:t xml:space="preserve">4. </w:t>
      </w:r>
      <w:bookmarkStart w:id="2" w:name="_Toc98273125"/>
      <w:r w:rsidRPr="009752AE">
        <w:rPr>
          <w:rFonts w:ascii="Times New Roman" w:hAnsi="Times New Roman" w:cs="Times New Roman"/>
          <w:b/>
          <w:sz w:val="24"/>
          <w:szCs w:val="24"/>
        </w:rPr>
        <w:t>Информационное обеспечение выполнения</w:t>
      </w:r>
    </w:p>
    <w:p w14:paraId="223F19A6" w14:textId="77777777" w:rsidR="00FC6B90" w:rsidRPr="009752AE" w:rsidRDefault="00FC6B90" w:rsidP="00FC6B90">
      <w:pPr>
        <w:spacing w:after="0" w:line="240" w:lineRule="auto"/>
        <w:jc w:val="center"/>
        <w:rPr>
          <w:rFonts w:ascii="Times New Roman" w:hAnsi="Times New Roman" w:cs="Times New Roman"/>
          <w:b/>
          <w:sz w:val="24"/>
          <w:szCs w:val="24"/>
        </w:rPr>
      </w:pPr>
      <w:r w:rsidRPr="009752AE">
        <w:rPr>
          <w:rFonts w:ascii="Times New Roman" w:hAnsi="Times New Roman" w:cs="Times New Roman"/>
          <w:b/>
          <w:sz w:val="24"/>
          <w:szCs w:val="24"/>
        </w:rPr>
        <w:t>внеаудиторной самостоятельной работы</w:t>
      </w:r>
      <w:bookmarkEnd w:id="2"/>
    </w:p>
    <w:p w14:paraId="69C7C0C1" w14:textId="77777777" w:rsidR="00FC6B90" w:rsidRPr="00FC6B90" w:rsidRDefault="00FC6B90" w:rsidP="00FC6B90">
      <w:pPr>
        <w:spacing w:after="0" w:line="240" w:lineRule="auto"/>
        <w:jc w:val="center"/>
        <w:rPr>
          <w:rFonts w:ascii="Times New Roman" w:eastAsia="Calibri" w:hAnsi="Times New Roman" w:cs="Times New Roman"/>
          <w:b/>
          <w:sz w:val="24"/>
          <w:szCs w:val="26"/>
        </w:rPr>
      </w:pPr>
      <w:r w:rsidRPr="00FC6B90">
        <w:rPr>
          <w:rFonts w:ascii="Times New Roman" w:eastAsia="PMingLiU" w:hAnsi="Times New Roman" w:cs="Times New Roman"/>
          <w:b/>
          <w:sz w:val="24"/>
          <w:szCs w:val="26"/>
          <w:lang w:eastAsia="zh-TW"/>
        </w:rPr>
        <w:t>Основные источники: электронная библиотека</w:t>
      </w:r>
      <w:r w:rsidRPr="00FC6B90">
        <w:rPr>
          <w:rFonts w:ascii="Times New Roman" w:hAnsi="Times New Roman" w:cs="Times New Roman"/>
          <w:b/>
          <w:color w:val="000000"/>
          <w:sz w:val="24"/>
          <w:szCs w:val="26"/>
        </w:rPr>
        <w:t xml:space="preserve"> </w:t>
      </w:r>
      <w:r w:rsidRPr="00FC6B90">
        <w:rPr>
          <w:rFonts w:ascii="Times New Roman" w:eastAsia="Calibri" w:hAnsi="Times New Roman" w:cs="Times New Roman"/>
          <w:b/>
          <w:sz w:val="24"/>
          <w:szCs w:val="26"/>
          <w:lang w:val="en-US"/>
        </w:rPr>
        <w:t>znanium</w:t>
      </w:r>
      <w:r w:rsidRPr="00FC6B90">
        <w:rPr>
          <w:rFonts w:ascii="Times New Roman" w:eastAsia="Calibri" w:hAnsi="Times New Roman" w:cs="Times New Roman"/>
          <w:b/>
          <w:sz w:val="24"/>
          <w:szCs w:val="26"/>
        </w:rPr>
        <w:t xml:space="preserve">. </w:t>
      </w:r>
      <w:r w:rsidRPr="00FC6B90">
        <w:rPr>
          <w:rFonts w:ascii="Times New Roman" w:eastAsia="Calibri" w:hAnsi="Times New Roman" w:cs="Times New Roman"/>
          <w:b/>
          <w:sz w:val="24"/>
          <w:szCs w:val="26"/>
          <w:lang w:val="en-US"/>
        </w:rPr>
        <w:t>com</w:t>
      </w:r>
      <w:r w:rsidRPr="00FC6B90">
        <w:rPr>
          <w:rFonts w:ascii="Times New Roman" w:eastAsia="Calibri" w:hAnsi="Times New Roman" w:cs="Times New Roman"/>
          <w:b/>
          <w:sz w:val="24"/>
          <w:szCs w:val="26"/>
        </w:rPr>
        <w:t>.</w:t>
      </w:r>
    </w:p>
    <w:p w14:paraId="2F3AA8F2"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Монтаж, наладка и эксплуатация электрооборудования</w:t>
      </w:r>
      <w:r w:rsidRPr="00FC6B90">
        <w:rPr>
          <w:rFonts w:ascii="Times New Roman" w:eastAsia="Calibri" w:hAnsi="Times New Roman" w:cs="Times New Roman"/>
          <w:sz w:val="24"/>
          <w:szCs w:val="26"/>
          <w:shd w:val="clear" w:color="auto" w:fill="FFFFFF"/>
        </w:rPr>
        <w:t> : учеб. пособие / Н.В. Грунтович. — Минск : Новое знание ; М. : ИНФРА-М, 2017.</w:t>
      </w:r>
    </w:p>
    <w:p w14:paraId="787016EA"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Технология энергосбережения</w:t>
      </w:r>
      <w:r w:rsidRPr="00FC6B90">
        <w:rPr>
          <w:rFonts w:ascii="Times New Roman" w:eastAsia="Calibri" w:hAnsi="Times New Roman" w:cs="Times New Roman"/>
          <w:sz w:val="24"/>
          <w:szCs w:val="26"/>
          <w:shd w:val="clear" w:color="auto" w:fill="FFFFFF"/>
        </w:rPr>
        <w:t> : учебник / Ю.Д. Сибикин, М.Ю. Сибикин. — 4-е изд., перераб. и доп. — М. : ИНФРА-М, 2017.</w:t>
      </w:r>
    </w:p>
    <w:p w14:paraId="7F2C0863"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Электроснабжение промышленных и гражданских зданий</w:t>
      </w:r>
      <w:r w:rsidRPr="00FC6B90">
        <w:rPr>
          <w:rFonts w:ascii="Times New Roman" w:eastAsia="Calibri" w:hAnsi="Times New Roman" w:cs="Times New Roman"/>
          <w:sz w:val="24"/>
          <w:szCs w:val="26"/>
          <w:shd w:val="clear" w:color="auto" w:fill="FFFFFF"/>
        </w:rPr>
        <w:t> : учебник / Ю.Д. Сибикин. — 5-е изд., перераб. и доп. — М. : ИНФРА-М, 2017.</w:t>
      </w:r>
    </w:p>
    <w:p w14:paraId="574AC80E"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Технология электромашиностроения</w:t>
      </w:r>
      <w:r w:rsidRPr="00FC6B90">
        <w:rPr>
          <w:rFonts w:ascii="Times New Roman" w:eastAsia="Calibri" w:hAnsi="Times New Roman" w:cs="Times New Roman"/>
          <w:sz w:val="24"/>
          <w:szCs w:val="26"/>
          <w:shd w:val="clear" w:color="auto" w:fill="FFFFFF"/>
        </w:rPr>
        <w:t> : учеб. пособие / М.Ю. Сибикин, Ю.Д. Сибикин. — 2-е изд., перераб. и доп. — М. : ИНФРА-М, 2017.</w:t>
      </w:r>
    </w:p>
    <w:p w14:paraId="6AE9B84B"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b/>
          <w:bCs/>
          <w:sz w:val="24"/>
          <w:szCs w:val="26"/>
          <w:shd w:val="clear" w:color="auto" w:fill="FFFFFF"/>
        </w:rPr>
      </w:pPr>
      <w:r w:rsidRPr="00FC6B90">
        <w:rPr>
          <w:rFonts w:ascii="Times New Roman" w:eastAsia="Calibri" w:hAnsi="Times New Roman" w:cs="Times New Roman"/>
          <w:b/>
          <w:bCs/>
          <w:sz w:val="24"/>
          <w:szCs w:val="26"/>
          <w:shd w:val="clear" w:color="auto" w:fill="FFFFFF"/>
        </w:rPr>
        <w:t>Справочник электромонтажника</w:t>
      </w:r>
      <w:r w:rsidRPr="00FC6B90">
        <w:rPr>
          <w:rFonts w:ascii="Times New Roman" w:eastAsia="Calibri" w:hAnsi="Times New Roman" w:cs="Times New Roman"/>
          <w:sz w:val="24"/>
          <w:szCs w:val="26"/>
          <w:shd w:val="clear" w:color="auto" w:fill="FFFFFF"/>
        </w:rPr>
        <w:t> : учеб. пособие / Ю.Д. Сибикин. — 6-е изд., перераб. и доп. — М. : ИНФРА-М, 2017.</w:t>
      </w:r>
      <w:r w:rsidRPr="00FC6B90">
        <w:rPr>
          <w:rFonts w:ascii="Times New Roman" w:eastAsia="Calibri" w:hAnsi="Times New Roman" w:cs="Times New Roman"/>
          <w:b/>
          <w:bCs/>
          <w:sz w:val="24"/>
          <w:szCs w:val="26"/>
          <w:shd w:val="clear" w:color="auto" w:fill="FFFFFF"/>
        </w:rPr>
        <w:t xml:space="preserve"> </w:t>
      </w:r>
    </w:p>
    <w:p w14:paraId="23501513"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Выбор и наладка электрооборудования</w:t>
      </w:r>
      <w:r w:rsidRPr="00FC6B90">
        <w:rPr>
          <w:rFonts w:ascii="Times New Roman" w:eastAsia="Calibri" w:hAnsi="Times New Roman" w:cs="Times New Roman"/>
          <w:sz w:val="24"/>
          <w:szCs w:val="26"/>
          <w:shd w:val="clear" w:color="auto" w:fill="FFFFFF"/>
        </w:rPr>
        <w:t> : справоч. пособие / В.К. Варварин. — 3-е изд. — М. : ФОРУМ : ИНФРА-М, 2017.</w:t>
      </w:r>
    </w:p>
    <w:p w14:paraId="52454F3F"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Электробезопасность работников электрических сетей</w:t>
      </w:r>
      <w:r w:rsidRPr="00FC6B90">
        <w:rPr>
          <w:rFonts w:ascii="Times New Roman" w:eastAsia="Calibri" w:hAnsi="Times New Roman" w:cs="Times New Roman"/>
          <w:sz w:val="24"/>
          <w:szCs w:val="26"/>
          <w:shd w:val="clear" w:color="auto" w:fill="FFFFFF"/>
        </w:rPr>
        <w:t>: Учебное пособие / Привалов Е.Е., Ефанов А.В., Ястребов С.С. - Ставрополь:СтГАУ - "Параграф", 2018.</w:t>
      </w:r>
    </w:p>
    <w:p w14:paraId="47FDF974"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Электробезопасность</w:t>
      </w:r>
      <w:r w:rsidRPr="00FC6B90">
        <w:rPr>
          <w:rFonts w:ascii="Times New Roman" w:eastAsia="Calibri" w:hAnsi="Times New Roman" w:cs="Times New Roman"/>
          <w:sz w:val="24"/>
          <w:szCs w:val="26"/>
          <w:shd w:val="clear" w:color="auto" w:fill="FFFFFF"/>
        </w:rPr>
        <w:t>: Учебное пособие / Привалов Е.Е., Ефанов А.В., Ястребов С.С. - Ставрополь:СтГАУ - "Параграф", 2017.</w:t>
      </w:r>
    </w:p>
    <w:p w14:paraId="7557C19C"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Технологическое оборудование. Металлорежущие станки</w:t>
      </w:r>
      <w:r w:rsidRPr="00FC6B90">
        <w:rPr>
          <w:rFonts w:ascii="Times New Roman" w:eastAsia="Calibri" w:hAnsi="Times New Roman" w:cs="Times New Roman"/>
          <w:sz w:val="24"/>
          <w:szCs w:val="26"/>
          <w:shd w:val="clear" w:color="auto" w:fill="FFFFFF"/>
        </w:rPr>
        <w:t>: Учебник / Сибикин М.Ю., - 2-е изд., перераб. и доп. - М.:Форум, ИНФРА-М Издательский Дом, 2012.</w:t>
      </w:r>
    </w:p>
    <w:p w14:paraId="42AB8225" w14:textId="77777777" w:rsidR="00FC6B90" w:rsidRPr="00FC6B90" w:rsidRDefault="00FC6B90" w:rsidP="00FC6B90">
      <w:pPr>
        <w:pStyle w:val="a9"/>
        <w:numPr>
          <w:ilvl w:val="0"/>
          <w:numId w:val="6"/>
        </w:numPr>
        <w:spacing w:after="0" w:line="240" w:lineRule="auto"/>
        <w:jc w:val="both"/>
        <w:rPr>
          <w:rFonts w:ascii="Times New Roman" w:eastAsia="Calibri" w:hAnsi="Times New Roman" w:cs="Times New Roman"/>
          <w:sz w:val="24"/>
          <w:szCs w:val="26"/>
        </w:rPr>
      </w:pPr>
      <w:r w:rsidRPr="00FC6B90">
        <w:rPr>
          <w:rFonts w:ascii="Times New Roman" w:eastAsia="Calibri" w:hAnsi="Times New Roman" w:cs="Times New Roman"/>
          <w:b/>
          <w:bCs/>
          <w:sz w:val="24"/>
          <w:szCs w:val="26"/>
          <w:shd w:val="clear" w:color="auto" w:fill="FFFFFF"/>
        </w:rPr>
        <w:t>Технология энергосбережения</w:t>
      </w:r>
      <w:r w:rsidRPr="00FC6B90">
        <w:rPr>
          <w:rFonts w:ascii="Times New Roman" w:eastAsia="Calibri" w:hAnsi="Times New Roman" w:cs="Times New Roman"/>
          <w:sz w:val="24"/>
          <w:szCs w:val="26"/>
          <w:shd w:val="clear" w:color="auto" w:fill="FFFFFF"/>
        </w:rPr>
        <w:t xml:space="preserve">: Учебник / Ю.Д. Сибикин, М.Ю. Сибикин. - </w:t>
      </w:r>
      <w:r>
        <w:rPr>
          <w:rFonts w:ascii="Times New Roman" w:eastAsia="Calibri" w:hAnsi="Times New Roman" w:cs="Times New Roman"/>
          <w:sz w:val="24"/>
          <w:szCs w:val="26"/>
          <w:shd w:val="clear" w:color="auto" w:fill="FFFFFF"/>
        </w:rPr>
        <w:t>4</w:t>
      </w:r>
      <w:r w:rsidRPr="00FC6B90">
        <w:rPr>
          <w:rFonts w:ascii="Times New Roman" w:eastAsia="Calibri" w:hAnsi="Times New Roman" w:cs="Times New Roman"/>
          <w:sz w:val="24"/>
          <w:szCs w:val="26"/>
          <w:shd w:val="clear" w:color="auto" w:fill="FFFFFF"/>
        </w:rPr>
        <w:t>-e изд., перераб. и доп. - М.: Форум, 20</w:t>
      </w:r>
      <w:r>
        <w:rPr>
          <w:rFonts w:ascii="Times New Roman" w:eastAsia="Calibri" w:hAnsi="Times New Roman" w:cs="Times New Roman"/>
          <w:sz w:val="24"/>
          <w:szCs w:val="26"/>
          <w:shd w:val="clear" w:color="auto" w:fill="FFFFFF"/>
        </w:rPr>
        <w:t>2</w:t>
      </w:r>
      <w:r w:rsidRPr="00FC6B90">
        <w:rPr>
          <w:rFonts w:ascii="Times New Roman" w:eastAsia="Calibri" w:hAnsi="Times New Roman" w:cs="Times New Roman"/>
          <w:sz w:val="24"/>
          <w:szCs w:val="26"/>
          <w:shd w:val="clear" w:color="auto" w:fill="FFFFFF"/>
        </w:rPr>
        <w:t>0. </w:t>
      </w:r>
    </w:p>
    <w:p w14:paraId="48ACA4AD" w14:textId="77777777" w:rsidR="00FC6B90" w:rsidRPr="00FC6B90" w:rsidRDefault="00FC6B90" w:rsidP="00FC6B90">
      <w:pPr>
        <w:spacing w:after="0" w:line="240" w:lineRule="auto"/>
        <w:jc w:val="center"/>
        <w:rPr>
          <w:rFonts w:ascii="Times New Roman" w:eastAsia="PMingLiU" w:hAnsi="Times New Roman" w:cs="Times New Roman"/>
          <w:b/>
          <w:sz w:val="24"/>
          <w:szCs w:val="26"/>
          <w:lang w:eastAsia="zh-TW"/>
        </w:rPr>
      </w:pPr>
      <w:r w:rsidRPr="00FC6B90">
        <w:rPr>
          <w:rFonts w:ascii="Times New Roman" w:eastAsia="PMingLiU" w:hAnsi="Times New Roman" w:cs="Times New Roman"/>
          <w:b/>
          <w:sz w:val="24"/>
          <w:szCs w:val="26"/>
          <w:lang w:eastAsia="zh-TW"/>
        </w:rPr>
        <w:t>Дополнительные источники:</w:t>
      </w:r>
    </w:p>
    <w:p w14:paraId="22365585"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Электроснабжение промышленных предприятий</w:t>
      </w:r>
      <w:r w:rsidRPr="00FC6B90">
        <w:rPr>
          <w:rFonts w:ascii="Times New Roman" w:eastAsia="Calibri" w:hAnsi="Times New Roman" w:cs="Times New Roman"/>
          <w:sz w:val="24"/>
          <w:szCs w:val="26"/>
          <w:shd w:val="clear" w:color="auto" w:fill="FFFFFF"/>
        </w:rPr>
        <w:t xml:space="preserve">/СтрельниковН.А. - Новосиб.: НГТУ, 2013. </w:t>
      </w:r>
    </w:p>
    <w:p w14:paraId="197B8C89"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Электроснабжение промышленных предприятий и городов</w:t>
      </w:r>
      <w:r w:rsidRPr="00FC6B90">
        <w:rPr>
          <w:rFonts w:ascii="Times New Roman" w:eastAsia="Calibri" w:hAnsi="Times New Roman" w:cs="Times New Roman"/>
          <w:sz w:val="24"/>
          <w:szCs w:val="26"/>
          <w:shd w:val="clear" w:color="auto" w:fill="FFFFFF"/>
        </w:rPr>
        <w:t>: Учебное пособие / Ополева Г.Н. - М.:ИД ФОРУМ, НИЦ ИНФРА-М, 2017.</w:t>
      </w:r>
    </w:p>
    <w:p w14:paraId="33CB269B"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Электроснабжение промышленных предприятий и городов</w:t>
      </w:r>
      <w:r w:rsidRPr="00FC6B90">
        <w:rPr>
          <w:rFonts w:ascii="Times New Roman" w:eastAsia="Calibri" w:hAnsi="Times New Roman" w:cs="Times New Roman"/>
          <w:sz w:val="24"/>
          <w:szCs w:val="26"/>
          <w:shd w:val="clear" w:color="auto" w:fill="FFFFFF"/>
        </w:rPr>
        <w:t> : учеб. пособие / Г.Н. Ополева. — М. : ИД «ФОРУМ» : ИНФРА-М, 2017. </w:t>
      </w:r>
    </w:p>
    <w:p w14:paraId="1394E30D"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Межотраслевые правила по охране труда (правила безопасности) при эксплуатации электроустановок: ПОТ Р М-016-2001 РД 153-34.0-03.150-00</w:t>
      </w:r>
      <w:r w:rsidRPr="00FC6B90">
        <w:rPr>
          <w:rFonts w:ascii="Times New Roman" w:eastAsia="Calibri" w:hAnsi="Times New Roman" w:cs="Times New Roman"/>
          <w:sz w:val="24"/>
          <w:szCs w:val="26"/>
          <w:shd w:val="clear" w:color="auto" w:fill="FFFFFF"/>
        </w:rPr>
        <w:t> - 2-e изд. - М.: НИЦ ИНФРА-М, 2014.</w:t>
      </w:r>
    </w:p>
    <w:p w14:paraId="51D71BED"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Эксплуатация электрооборудования и устройств автоматики</w:t>
      </w:r>
      <w:r w:rsidRPr="00FC6B90">
        <w:rPr>
          <w:rFonts w:ascii="Times New Roman" w:eastAsia="Calibri" w:hAnsi="Times New Roman" w:cs="Times New Roman"/>
          <w:sz w:val="24"/>
          <w:szCs w:val="26"/>
          <w:shd w:val="clear" w:color="auto" w:fill="FFFFFF"/>
        </w:rPr>
        <w:t>: Учебное пособие / Дайнеко В.А., Забелло Е.П., Прищепова Е.М. - М.:НИЦ ИНФРА-М, Нов. знание, 2015. </w:t>
      </w:r>
    </w:p>
    <w:p w14:paraId="44572166"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Диагностика электрооборудования электрических станций и подстанций</w:t>
      </w:r>
      <w:r w:rsidRPr="00FC6B90">
        <w:rPr>
          <w:rFonts w:ascii="Times New Roman" w:eastAsia="Calibri" w:hAnsi="Times New Roman" w:cs="Times New Roman"/>
          <w:sz w:val="24"/>
          <w:szCs w:val="26"/>
          <w:shd w:val="clear" w:color="auto" w:fill="FFFFFF"/>
        </w:rPr>
        <w:t>: Учебное пособие / Хальясмаа А.И., - 2-е изд., стер. - М.:Флинта, Изд-во Урал. ун-та, 2017.</w:t>
      </w:r>
    </w:p>
    <w:p w14:paraId="5DA918C6"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Выбор и наладка электрооборудования</w:t>
      </w:r>
      <w:r w:rsidRPr="00FC6B90">
        <w:rPr>
          <w:rFonts w:ascii="Times New Roman" w:eastAsia="Calibri" w:hAnsi="Times New Roman" w:cs="Times New Roman"/>
          <w:sz w:val="24"/>
          <w:szCs w:val="26"/>
          <w:shd w:val="clear" w:color="auto" w:fill="FFFFFF"/>
        </w:rPr>
        <w:t>: Справочное пособие / В.К. Варварин. - 2-e изд. - М.: Форум, 2010</w:t>
      </w:r>
    </w:p>
    <w:p w14:paraId="3B285226"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Эксплуатация линий распределительных сетей систем электроснабжения</w:t>
      </w:r>
      <w:r w:rsidRPr="00FC6B90">
        <w:rPr>
          <w:rFonts w:ascii="Times New Roman" w:eastAsia="Calibri" w:hAnsi="Times New Roman" w:cs="Times New Roman"/>
          <w:sz w:val="24"/>
          <w:szCs w:val="26"/>
          <w:shd w:val="clear" w:color="auto" w:fill="FFFFFF"/>
        </w:rPr>
        <w:t>: Учебное пособие / Привалов Е.Е., Ефанов А.В., Ястребов С.С. - Ставрополь:СтГАУ - "Параграф", 2017. </w:t>
      </w:r>
    </w:p>
    <w:p w14:paraId="14E45D11"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lastRenderedPageBreak/>
        <w:t>Режимы электрооборудования электрических станций</w:t>
      </w:r>
      <w:r w:rsidRPr="00FC6B90">
        <w:rPr>
          <w:rFonts w:ascii="Times New Roman" w:eastAsia="Calibri" w:hAnsi="Times New Roman" w:cs="Times New Roman"/>
          <w:sz w:val="24"/>
          <w:szCs w:val="26"/>
          <w:shd w:val="clear" w:color="auto" w:fill="FFFFFF"/>
        </w:rPr>
        <w:t>/ВетровВ.И., БыковаЛ.Б., КлюченовичВ.И. - Новосиб.: НГТУ, 2010.</w:t>
      </w:r>
    </w:p>
    <w:p w14:paraId="17D2FFD0" w14:textId="77777777" w:rsidR="00FC6B90" w:rsidRPr="00FC6B90" w:rsidRDefault="00FC6B90" w:rsidP="00FC6B90">
      <w:pPr>
        <w:pStyle w:val="a9"/>
        <w:numPr>
          <w:ilvl w:val="0"/>
          <w:numId w:val="7"/>
        </w:numPr>
        <w:spacing w:after="0" w:line="240" w:lineRule="auto"/>
        <w:jc w:val="both"/>
        <w:rPr>
          <w:rFonts w:ascii="Times New Roman" w:eastAsia="Calibri" w:hAnsi="Times New Roman" w:cs="Times New Roman"/>
          <w:sz w:val="24"/>
          <w:szCs w:val="26"/>
          <w:shd w:val="clear" w:color="auto" w:fill="FFFFFF"/>
        </w:rPr>
      </w:pPr>
      <w:r w:rsidRPr="00FC6B90">
        <w:rPr>
          <w:rFonts w:ascii="Times New Roman" w:eastAsia="Calibri" w:hAnsi="Times New Roman" w:cs="Times New Roman"/>
          <w:b/>
          <w:bCs/>
          <w:sz w:val="24"/>
          <w:szCs w:val="26"/>
          <w:shd w:val="clear" w:color="auto" w:fill="FFFFFF"/>
        </w:rPr>
        <w:t>Технология энергосбережения</w:t>
      </w:r>
      <w:r w:rsidRPr="00FC6B90">
        <w:rPr>
          <w:rFonts w:ascii="Times New Roman" w:eastAsia="Calibri" w:hAnsi="Times New Roman" w:cs="Times New Roman"/>
          <w:sz w:val="24"/>
          <w:szCs w:val="26"/>
          <w:shd w:val="clear" w:color="auto" w:fill="FFFFFF"/>
        </w:rPr>
        <w:t xml:space="preserve">: Учебник / Ю.Д. Сибикин, М.Ю. Сибикин. - 2-e изд., перераб. и доп. - М.: Форум, 2010. </w:t>
      </w:r>
    </w:p>
    <w:p w14:paraId="14AC8F9A" w14:textId="77777777" w:rsidR="00BD6D79" w:rsidRPr="00FC6B90" w:rsidRDefault="00FC6B90" w:rsidP="00FC6B90">
      <w:pPr>
        <w:pStyle w:val="a9"/>
        <w:numPr>
          <w:ilvl w:val="0"/>
          <w:numId w:val="7"/>
        </w:numPr>
        <w:spacing w:after="0" w:line="240" w:lineRule="auto"/>
        <w:jc w:val="both"/>
        <w:rPr>
          <w:rFonts w:ascii="Times New Roman" w:hAnsi="Times New Roman" w:cs="Times New Roman"/>
          <w:szCs w:val="24"/>
        </w:rPr>
      </w:pPr>
      <w:r w:rsidRPr="00FC6B90">
        <w:rPr>
          <w:rFonts w:ascii="Times New Roman" w:eastAsia="Calibri" w:hAnsi="Times New Roman" w:cs="Times New Roman"/>
          <w:b/>
          <w:bCs/>
          <w:sz w:val="24"/>
          <w:szCs w:val="26"/>
          <w:shd w:val="clear" w:color="auto" w:fill="FFFFFF"/>
        </w:rPr>
        <w:t>Схемы электрических соединений подстанций</w:t>
      </w:r>
      <w:r w:rsidRPr="00FC6B90">
        <w:rPr>
          <w:rFonts w:ascii="Times New Roman" w:eastAsia="Calibri" w:hAnsi="Times New Roman" w:cs="Times New Roman"/>
          <w:sz w:val="24"/>
          <w:szCs w:val="26"/>
          <w:shd w:val="clear" w:color="auto" w:fill="FFFFFF"/>
        </w:rPr>
        <w:t>: Учебное пособие / Кокин С.Е., Дмитриев С.А., Хальясмаа А.И., - 2-е изд., стер. - М.:Флинта, Изд-во Урал. ун-та, 2017</w:t>
      </w:r>
    </w:p>
    <w:p w14:paraId="3B0DD3E6" w14:textId="77777777" w:rsidR="00FC6B90" w:rsidRDefault="00FC6B90">
      <w:pPr>
        <w:rPr>
          <w:rFonts w:ascii="Times New Roman" w:hAnsi="Times New Roman" w:cs="Times New Roman"/>
          <w:szCs w:val="24"/>
        </w:rPr>
      </w:pPr>
      <w:r>
        <w:rPr>
          <w:rFonts w:ascii="Times New Roman" w:hAnsi="Times New Roman" w:cs="Times New Roman"/>
          <w:szCs w:val="24"/>
        </w:rPr>
        <w:br w:type="page"/>
      </w:r>
    </w:p>
    <w:p w14:paraId="1C86E6F0" w14:textId="77777777" w:rsidR="00FC6B90" w:rsidRDefault="00FC6B90" w:rsidP="00FC6B90">
      <w:pPr>
        <w:spacing w:after="0" w:line="240" w:lineRule="auto"/>
        <w:jc w:val="right"/>
        <w:rPr>
          <w:rFonts w:ascii="Times New Roman" w:hAnsi="Times New Roman" w:cs="Times New Roman"/>
          <w:szCs w:val="24"/>
        </w:rPr>
      </w:pPr>
      <w:r w:rsidRPr="00650ED4">
        <w:rPr>
          <w:rFonts w:ascii="Times New Roman" w:hAnsi="Times New Roman" w:cs="Times New Roman"/>
          <w:sz w:val="24"/>
          <w:szCs w:val="24"/>
        </w:rPr>
        <w:lastRenderedPageBreak/>
        <w:t>Приложение 1</w:t>
      </w:r>
    </w:p>
    <w:p w14:paraId="7E564A7E" w14:textId="77777777" w:rsidR="00650ED4" w:rsidRDefault="00650ED4" w:rsidP="00650ED4">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650ED4">
        <w:rPr>
          <w:rFonts w:ascii="Times New Roman" w:hAnsi="Times New Roman" w:cs="Times New Roman"/>
          <w:b/>
          <w:color w:val="000000"/>
          <w:spacing w:val="5"/>
          <w:sz w:val="24"/>
          <w:szCs w:val="24"/>
        </w:rPr>
        <w:t xml:space="preserve">Задания для самостоятельного выполнения по </w:t>
      </w:r>
      <w:r w:rsidRPr="00650ED4">
        <w:rPr>
          <w:rFonts w:ascii="Times New Roman" w:hAnsi="Times New Roman" w:cs="Times New Roman"/>
          <w:b/>
          <w:sz w:val="24"/>
          <w:szCs w:val="24"/>
        </w:rPr>
        <w:t>междисциплинарному курсу</w:t>
      </w:r>
    </w:p>
    <w:p w14:paraId="4F74C4A6" w14:textId="77777777" w:rsidR="00650ED4" w:rsidRPr="00650ED4" w:rsidRDefault="00650ED4" w:rsidP="00650ED4">
      <w:pPr>
        <w:shd w:val="clear" w:color="auto" w:fill="FFFFFF"/>
        <w:autoSpaceDE w:val="0"/>
        <w:autoSpaceDN w:val="0"/>
        <w:adjustRightInd w:val="0"/>
        <w:spacing w:after="0" w:line="240" w:lineRule="auto"/>
        <w:jc w:val="center"/>
        <w:rPr>
          <w:rFonts w:ascii="Times New Roman" w:hAnsi="Times New Roman" w:cs="Times New Roman"/>
          <w:b/>
          <w:color w:val="000000"/>
          <w:spacing w:val="5"/>
          <w:sz w:val="24"/>
          <w:szCs w:val="24"/>
        </w:rPr>
      </w:pPr>
      <w:r w:rsidRPr="00650ED4">
        <w:rPr>
          <w:rFonts w:ascii="Times New Roman" w:hAnsi="Times New Roman" w:cs="Times New Roman"/>
          <w:b/>
          <w:sz w:val="24"/>
          <w:szCs w:val="24"/>
        </w:rPr>
        <w:t>МДК 02.01.</w:t>
      </w:r>
      <w:r w:rsidRPr="00650ED4">
        <w:rPr>
          <w:rFonts w:ascii="Times New Roman" w:eastAsia="Calibri" w:hAnsi="Times New Roman" w:cs="Times New Roman"/>
          <w:b/>
          <w:bCs/>
          <w:sz w:val="24"/>
          <w:szCs w:val="24"/>
        </w:rPr>
        <w:t xml:space="preserve"> </w:t>
      </w:r>
      <w:r w:rsidRPr="00650ED4">
        <w:rPr>
          <w:rFonts w:ascii="Times New Roman" w:hAnsi="Times New Roman" w:cs="Times New Roman"/>
          <w:b/>
          <w:bCs/>
          <w:sz w:val="24"/>
          <w:szCs w:val="24"/>
        </w:rPr>
        <w:t>Организация и технология проверки и наладки электрооборудования</w:t>
      </w:r>
    </w:p>
    <w:p w14:paraId="4DA8FE54" w14:textId="77777777" w:rsidR="00650ED4" w:rsidRPr="00650ED4" w:rsidRDefault="00650ED4" w:rsidP="00650ED4">
      <w:pPr>
        <w:spacing w:after="0" w:line="240" w:lineRule="auto"/>
        <w:ind w:firstLine="708"/>
        <w:jc w:val="both"/>
        <w:rPr>
          <w:rFonts w:ascii="Times New Roman" w:hAnsi="Times New Roman" w:cs="Times New Roman"/>
          <w:sz w:val="24"/>
          <w:szCs w:val="24"/>
        </w:rPr>
      </w:pPr>
      <w:r w:rsidRPr="00650ED4">
        <w:rPr>
          <w:rFonts w:ascii="Times New Roman" w:hAnsi="Times New Roman" w:cs="Times New Roman"/>
          <w:color w:val="000000"/>
          <w:spacing w:val="5"/>
          <w:sz w:val="24"/>
          <w:szCs w:val="24"/>
        </w:rPr>
        <w:t xml:space="preserve">Вопросы и задания составлены в соответствии разделами и темами рабочей программы </w:t>
      </w:r>
      <w:r w:rsidRPr="00650ED4">
        <w:rPr>
          <w:rFonts w:ascii="Times New Roman" w:hAnsi="Times New Roman" w:cs="Times New Roman"/>
          <w:sz w:val="24"/>
          <w:szCs w:val="24"/>
        </w:rPr>
        <w:t>междисциплинарному курсу МДК 02.01.</w:t>
      </w:r>
      <w:r w:rsidRPr="00650ED4">
        <w:rPr>
          <w:rFonts w:ascii="Times New Roman" w:eastAsia="Calibri" w:hAnsi="Times New Roman" w:cs="Times New Roman"/>
          <w:bCs/>
          <w:sz w:val="24"/>
          <w:szCs w:val="24"/>
        </w:rPr>
        <w:t xml:space="preserve"> </w:t>
      </w:r>
      <w:r w:rsidRPr="00650ED4">
        <w:rPr>
          <w:rFonts w:ascii="Times New Roman" w:hAnsi="Times New Roman" w:cs="Times New Roman"/>
          <w:bCs/>
          <w:sz w:val="24"/>
          <w:szCs w:val="24"/>
        </w:rPr>
        <w:t>Организация и технология проверки и наладки электрооборудования</w:t>
      </w:r>
      <w:r w:rsidRPr="00650ED4">
        <w:rPr>
          <w:rFonts w:ascii="Times New Roman" w:hAnsi="Times New Roman" w:cs="Times New Roman"/>
          <w:color w:val="000000"/>
          <w:spacing w:val="5"/>
          <w:sz w:val="24"/>
          <w:szCs w:val="24"/>
        </w:rPr>
        <w:t xml:space="preserve"> для удобства при самостоятельной подготовке студентов к учебным занятиям.</w:t>
      </w:r>
      <w:r w:rsidRPr="00650ED4">
        <w:rPr>
          <w:rFonts w:ascii="Times New Roman" w:hAnsi="Times New Roman" w:cs="Times New Roman"/>
          <w:sz w:val="24"/>
          <w:szCs w:val="24"/>
        </w:rPr>
        <w:t xml:space="preserve"> В скобках указаны часы, отведенные на самостоятельную работу по данной теме, согласно рабочей программы профессионального модуля.</w:t>
      </w:r>
    </w:p>
    <w:p w14:paraId="6731B72D" w14:textId="77777777" w:rsidR="00650ED4" w:rsidRPr="00650ED4" w:rsidRDefault="00650ED4" w:rsidP="00650ED4">
      <w:pPr>
        <w:spacing w:after="0" w:line="240" w:lineRule="auto"/>
        <w:jc w:val="center"/>
        <w:rPr>
          <w:rFonts w:ascii="Times New Roman" w:hAnsi="Times New Roman" w:cs="Times New Roman"/>
          <w:b/>
          <w:sz w:val="24"/>
          <w:szCs w:val="24"/>
        </w:rPr>
      </w:pPr>
      <w:r w:rsidRPr="00650ED4">
        <w:rPr>
          <w:rFonts w:ascii="Times New Roman" w:hAnsi="Times New Roman" w:cs="Times New Roman"/>
          <w:b/>
          <w:sz w:val="24"/>
          <w:szCs w:val="24"/>
        </w:rPr>
        <w:t>Самостоятельная работа №1</w:t>
      </w:r>
    </w:p>
    <w:p w14:paraId="794D314E" w14:textId="77777777" w:rsidR="00650ED4" w:rsidRPr="00650ED4" w:rsidRDefault="00650ED4" w:rsidP="00650ED4">
      <w:pPr>
        <w:spacing w:after="0" w:line="240" w:lineRule="auto"/>
        <w:jc w:val="center"/>
        <w:rPr>
          <w:rFonts w:ascii="Times New Roman" w:hAnsi="Times New Roman" w:cs="Times New Roman"/>
          <w:b/>
          <w:sz w:val="24"/>
          <w:szCs w:val="24"/>
        </w:rPr>
      </w:pPr>
      <w:r w:rsidRPr="00650ED4">
        <w:rPr>
          <w:rFonts w:ascii="Times New Roman" w:hAnsi="Times New Roman" w:cs="Times New Roman"/>
          <w:b/>
          <w:bCs/>
          <w:sz w:val="24"/>
          <w:szCs w:val="24"/>
        </w:rPr>
        <w:t>Эксплуатация электрического освещения</w:t>
      </w:r>
      <w:r w:rsidRPr="00650ED4">
        <w:rPr>
          <w:rFonts w:ascii="Times New Roman" w:hAnsi="Times New Roman" w:cs="Times New Roman"/>
          <w:b/>
          <w:sz w:val="24"/>
          <w:szCs w:val="24"/>
        </w:rPr>
        <w:t xml:space="preserve"> (4 часа)</w:t>
      </w:r>
    </w:p>
    <w:p w14:paraId="2169761F" w14:textId="77777777" w:rsidR="00650ED4" w:rsidRPr="00650ED4" w:rsidRDefault="00650ED4" w:rsidP="00650ED4">
      <w:pPr>
        <w:spacing w:after="0" w:line="240" w:lineRule="auto"/>
        <w:jc w:val="center"/>
        <w:rPr>
          <w:rFonts w:ascii="Times New Roman" w:hAnsi="Times New Roman" w:cs="Times New Roman"/>
          <w:sz w:val="24"/>
          <w:szCs w:val="24"/>
        </w:rPr>
      </w:pPr>
      <w:r w:rsidRPr="00650ED4">
        <w:rPr>
          <w:rFonts w:ascii="Times New Roman" w:hAnsi="Times New Roman" w:cs="Times New Roman"/>
          <w:sz w:val="24"/>
          <w:szCs w:val="24"/>
        </w:rPr>
        <w:t>1) Систематическая проработка конспектов занятий, учебной литературы и ответы на контрольные вопросы по теме</w:t>
      </w:r>
    </w:p>
    <w:p w14:paraId="65E5559B"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Контрольные вопросы:</w:t>
      </w:r>
    </w:p>
    <w:p w14:paraId="2A120D0D"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Что такое пускорегулирующий аппарат?</w:t>
      </w:r>
    </w:p>
    <w:p w14:paraId="118B7B3A"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Каков порядок монтажа электроустановок?</w:t>
      </w:r>
    </w:p>
    <w:p w14:paraId="2F0308D5"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Назовите способы электроустановок.</w:t>
      </w:r>
    </w:p>
    <w:p w14:paraId="2276A607"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В чем состоят особенности зануления и заземления электрооборудования?</w:t>
      </w:r>
    </w:p>
    <w:p w14:paraId="3CCC1B6E"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Каковы особенности установки электрощитов (распределительных устройств?</w:t>
      </w:r>
    </w:p>
    <w:p w14:paraId="7D453056"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Поясните особенности эксплуатации электрооборудования в взрывоопасных помещениях.</w:t>
      </w:r>
    </w:p>
    <w:p w14:paraId="625C4A3A"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определяется неисправность  в распределительном  устройстве электроустановки?</w:t>
      </w:r>
    </w:p>
    <w:p w14:paraId="09987DFF"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Каково назначение распределительных устройств в осветительных сетях?</w:t>
      </w:r>
    </w:p>
    <w:p w14:paraId="3A265AD5" w14:textId="77777777" w:rsidR="00650ED4" w:rsidRPr="00650ED4" w:rsidRDefault="00650ED4" w:rsidP="00650ED4">
      <w:pPr>
        <w:numPr>
          <w:ilvl w:val="0"/>
          <w:numId w:val="8"/>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Какие применяются меры защиты от поражения электрическим током в осветительных и бытовых электроустановках?</w:t>
      </w:r>
    </w:p>
    <w:p w14:paraId="6C7763E2"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i/>
          <w:sz w:val="24"/>
          <w:szCs w:val="24"/>
        </w:rPr>
        <w:t>2</w:t>
      </w:r>
      <w:r w:rsidRPr="00650ED4">
        <w:rPr>
          <w:rFonts w:ascii="Times New Roman" w:hAnsi="Times New Roman" w:cs="Times New Roman"/>
          <w:sz w:val="24"/>
          <w:szCs w:val="24"/>
        </w:rPr>
        <w:t>) Подготовка сообщения</w:t>
      </w:r>
    </w:p>
    <w:p w14:paraId="3B3FD262"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«Эксплуатация осветительной электроустановки»</w:t>
      </w:r>
    </w:p>
    <w:p w14:paraId="1A76C80E" w14:textId="77777777" w:rsidR="00650ED4" w:rsidRPr="00650ED4" w:rsidRDefault="00650ED4" w:rsidP="00650ED4">
      <w:pPr>
        <w:spacing w:after="0" w:line="240" w:lineRule="auto"/>
        <w:jc w:val="center"/>
        <w:rPr>
          <w:rFonts w:ascii="Times New Roman" w:hAnsi="Times New Roman" w:cs="Times New Roman"/>
          <w:b/>
          <w:bCs/>
          <w:sz w:val="24"/>
          <w:szCs w:val="24"/>
        </w:rPr>
      </w:pPr>
      <w:r w:rsidRPr="00650ED4">
        <w:rPr>
          <w:rFonts w:ascii="Times New Roman" w:hAnsi="Times New Roman" w:cs="Times New Roman"/>
          <w:b/>
          <w:bCs/>
          <w:sz w:val="24"/>
          <w:szCs w:val="24"/>
        </w:rPr>
        <w:t>Самостоятельная работа №2</w:t>
      </w:r>
    </w:p>
    <w:p w14:paraId="59E57B61" w14:textId="77777777" w:rsidR="00650ED4" w:rsidRPr="00650ED4" w:rsidRDefault="00650ED4" w:rsidP="00650ED4">
      <w:pPr>
        <w:spacing w:after="0" w:line="240" w:lineRule="auto"/>
        <w:jc w:val="center"/>
        <w:rPr>
          <w:rFonts w:ascii="Times New Roman" w:hAnsi="Times New Roman" w:cs="Times New Roman"/>
          <w:b/>
          <w:bCs/>
          <w:sz w:val="24"/>
          <w:szCs w:val="24"/>
        </w:rPr>
      </w:pPr>
      <w:r w:rsidRPr="00650ED4">
        <w:rPr>
          <w:rFonts w:ascii="Times New Roman" w:hAnsi="Times New Roman" w:cs="Times New Roman"/>
          <w:b/>
          <w:bCs/>
          <w:sz w:val="24"/>
          <w:szCs w:val="24"/>
        </w:rPr>
        <w:t xml:space="preserve">Эксплуатация электропроводок и кабельных линий </w:t>
      </w:r>
      <w:r w:rsidRPr="00650ED4">
        <w:rPr>
          <w:rFonts w:ascii="Times New Roman" w:eastAsia="Calibri" w:hAnsi="Times New Roman" w:cs="Times New Roman"/>
          <w:b/>
          <w:bCs/>
          <w:sz w:val="24"/>
          <w:szCs w:val="24"/>
        </w:rPr>
        <w:t>(4 часа)</w:t>
      </w:r>
    </w:p>
    <w:p w14:paraId="53BB1E37"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 xml:space="preserve">1) Систематическая проработка конспектов занятий и ответы на контрольные   вопросы по теме </w:t>
      </w:r>
    </w:p>
    <w:p w14:paraId="4C8305FC"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Контрольные вопросы:</w:t>
      </w:r>
    </w:p>
    <w:p w14:paraId="598984DD"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Перечислите оборудование, установленное кабельных линий.</w:t>
      </w:r>
    </w:p>
    <w:p w14:paraId="0BBAF6D8"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Перечислите основные конструктивные особенности кабелей.</w:t>
      </w:r>
    </w:p>
    <w:p w14:paraId="1E9C66CE"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выполнить монтаж скрытой электропроводки?</w:t>
      </w:r>
    </w:p>
    <w:p w14:paraId="7120B85C"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Какие элементы отрытой электропроводки?</w:t>
      </w:r>
    </w:p>
    <w:p w14:paraId="0F4DA539"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Из каких материалов выполняют заземлители?</w:t>
      </w:r>
    </w:p>
    <w:p w14:paraId="30C842AA"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Какие минимальные размеры должны иметь заземлители?</w:t>
      </w:r>
    </w:p>
    <w:p w14:paraId="0DB24E20"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провести ревизию кабельной линии?</w:t>
      </w:r>
    </w:p>
    <w:p w14:paraId="0C6BD75A"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провести ревизию аппаратуры защиты: разрядников, предохранителей, тепловых реле и автоматических выключателей?</w:t>
      </w:r>
    </w:p>
    <w:p w14:paraId="2031543D"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Для чего к заземляющему устройству присоединяют корпус, привод разъединителя, все металлические части оборудования и аппаратов КТП?</w:t>
      </w:r>
    </w:p>
    <w:p w14:paraId="1F797903"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2) Подготовка сообщения</w:t>
      </w:r>
    </w:p>
    <w:p w14:paraId="12241B32"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«Испытания силовых кабельных линий»</w:t>
      </w:r>
    </w:p>
    <w:p w14:paraId="0E33FBFF" w14:textId="77777777" w:rsidR="00650ED4" w:rsidRPr="00650ED4" w:rsidRDefault="00650ED4" w:rsidP="00650ED4">
      <w:pPr>
        <w:spacing w:after="0" w:line="240" w:lineRule="auto"/>
        <w:jc w:val="center"/>
        <w:rPr>
          <w:rFonts w:ascii="Times New Roman" w:hAnsi="Times New Roman" w:cs="Times New Roman"/>
          <w:b/>
          <w:sz w:val="24"/>
          <w:szCs w:val="24"/>
        </w:rPr>
      </w:pPr>
      <w:r w:rsidRPr="00650ED4">
        <w:rPr>
          <w:rFonts w:ascii="Times New Roman" w:hAnsi="Times New Roman" w:cs="Times New Roman"/>
          <w:b/>
          <w:sz w:val="24"/>
          <w:szCs w:val="24"/>
        </w:rPr>
        <w:t>Самостоятельная работа №3</w:t>
      </w:r>
    </w:p>
    <w:p w14:paraId="7B572D44" w14:textId="77777777" w:rsidR="00650ED4" w:rsidRPr="00650ED4" w:rsidRDefault="00650ED4" w:rsidP="00650ED4">
      <w:pPr>
        <w:spacing w:after="0" w:line="240" w:lineRule="auto"/>
        <w:jc w:val="center"/>
        <w:rPr>
          <w:rFonts w:ascii="Times New Roman" w:hAnsi="Times New Roman" w:cs="Times New Roman"/>
          <w:b/>
          <w:sz w:val="24"/>
          <w:szCs w:val="24"/>
        </w:rPr>
      </w:pPr>
      <w:r w:rsidRPr="00650ED4">
        <w:rPr>
          <w:rFonts w:ascii="Times New Roman" w:hAnsi="Times New Roman" w:cs="Times New Roman"/>
          <w:b/>
          <w:sz w:val="24"/>
          <w:szCs w:val="24"/>
        </w:rPr>
        <w:t>Эксплуатация электрического освещения (4 часа)</w:t>
      </w:r>
    </w:p>
    <w:p w14:paraId="5A707C6B" w14:textId="77777777" w:rsidR="00650ED4" w:rsidRPr="00650ED4" w:rsidRDefault="00650ED4" w:rsidP="00650ED4">
      <w:pPr>
        <w:spacing w:after="0" w:line="240" w:lineRule="auto"/>
        <w:jc w:val="center"/>
        <w:rPr>
          <w:rFonts w:ascii="Times New Roman" w:hAnsi="Times New Roman" w:cs="Times New Roman"/>
          <w:sz w:val="24"/>
          <w:szCs w:val="24"/>
        </w:rPr>
      </w:pPr>
      <w:r w:rsidRPr="00650ED4">
        <w:rPr>
          <w:rFonts w:ascii="Times New Roman" w:hAnsi="Times New Roman" w:cs="Times New Roman"/>
          <w:sz w:val="24"/>
          <w:szCs w:val="24"/>
        </w:rPr>
        <w:t>1) Систематическая проработка конспектов занятий, учебной литературы и ответы на контрольные вопросы по теме</w:t>
      </w:r>
    </w:p>
    <w:p w14:paraId="2861F24F"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Контрольные вопросы:</w:t>
      </w:r>
    </w:p>
    <w:p w14:paraId="50998795"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Что такое пускорегулирующий аппарат?</w:t>
      </w:r>
    </w:p>
    <w:p w14:paraId="2CF33287"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lastRenderedPageBreak/>
        <w:t>Каков порядок монтажа светильников?</w:t>
      </w:r>
    </w:p>
    <w:p w14:paraId="08E61EE4"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Назовите способы установки люминесцентных светильников.</w:t>
      </w:r>
    </w:p>
    <w:p w14:paraId="7F3BCCFE"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В чем состоят особенности зануления и заземления осветительных электроустановок?</w:t>
      </w:r>
    </w:p>
    <w:p w14:paraId="34342702"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Каковы особенности установки выключателей, розеток и звонков при открытой и скрытой проводках?</w:t>
      </w:r>
    </w:p>
    <w:p w14:paraId="4FC93F95"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Поясните особенности монтажа светильников во взрывоопасных зонах.</w:t>
      </w:r>
    </w:p>
    <w:p w14:paraId="76991862"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определяется неисправность в светильнике по режиму горения люминесцентных ламп?</w:t>
      </w:r>
    </w:p>
    <w:p w14:paraId="6A495EF6"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Каково назначение распределительных устройств в осветительных сетях?</w:t>
      </w:r>
    </w:p>
    <w:p w14:paraId="1BCCEAD8" w14:textId="77777777" w:rsidR="00650ED4" w:rsidRPr="00650ED4" w:rsidRDefault="00650ED4" w:rsidP="00650ED4">
      <w:pPr>
        <w:numPr>
          <w:ilvl w:val="0"/>
          <w:numId w:val="9"/>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Какие применяются меры защиты от поражения электрическим током в осветительных и бытовых электроустановках?</w:t>
      </w:r>
    </w:p>
    <w:p w14:paraId="1F5A3464"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i/>
          <w:sz w:val="24"/>
          <w:szCs w:val="24"/>
        </w:rPr>
        <w:t>2</w:t>
      </w:r>
      <w:r w:rsidRPr="00650ED4">
        <w:rPr>
          <w:rFonts w:ascii="Times New Roman" w:hAnsi="Times New Roman" w:cs="Times New Roman"/>
          <w:sz w:val="24"/>
          <w:szCs w:val="24"/>
        </w:rPr>
        <w:t>) Подготовка сообщения</w:t>
      </w:r>
    </w:p>
    <w:p w14:paraId="6298A496"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«Проверка светильника»</w:t>
      </w:r>
    </w:p>
    <w:p w14:paraId="14EEFA8B" w14:textId="77777777" w:rsidR="00650ED4" w:rsidRPr="00650ED4" w:rsidRDefault="00650ED4" w:rsidP="00650ED4">
      <w:pPr>
        <w:spacing w:after="0" w:line="240" w:lineRule="auto"/>
        <w:jc w:val="center"/>
        <w:rPr>
          <w:rFonts w:ascii="Times New Roman" w:hAnsi="Times New Roman" w:cs="Times New Roman"/>
          <w:b/>
          <w:sz w:val="24"/>
          <w:szCs w:val="24"/>
        </w:rPr>
      </w:pPr>
      <w:r w:rsidRPr="00650ED4">
        <w:rPr>
          <w:rFonts w:ascii="Times New Roman" w:hAnsi="Times New Roman" w:cs="Times New Roman"/>
          <w:b/>
          <w:sz w:val="24"/>
          <w:szCs w:val="24"/>
        </w:rPr>
        <w:t>Самостоятельная работа №4</w:t>
      </w:r>
    </w:p>
    <w:p w14:paraId="2F0E5720" w14:textId="77777777" w:rsidR="00650ED4" w:rsidRPr="00650ED4" w:rsidRDefault="00650ED4" w:rsidP="00650ED4">
      <w:pPr>
        <w:spacing w:after="0" w:line="240" w:lineRule="auto"/>
        <w:jc w:val="center"/>
        <w:rPr>
          <w:rFonts w:ascii="Times New Roman" w:hAnsi="Times New Roman" w:cs="Times New Roman"/>
          <w:b/>
          <w:bCs/>
          <w:sz w:val="24"/>
          <w:szCs w:val="24"/>
        </w:rPr>
      </w:pPr>
      <w:r w:rsidRPr="00650ED4">
        <w:rPr>
          <w:rFonts w:ascii="Times New Roman" w:hAnsi="Times New Roman" w:cs="Times New Roman"/>
          <w:b/>
          <w:bCs/>
          <w:sz w:val="24"/>
          <w:szCs w:val="24"/>
        </w:rPr>
        <w:t>Наладка аппаратов напряжением до 1000 В</w:t>
      </w:r>
      <w:r w:rsidRPr="00650ED4">
        <w:rPr>
          <w:rFonts w:ascii="Times New Roman" w:eastAsia="Calibri" w:hAnsi="Times New Roman" w:cs="Times New Roman"/>
          <w:b/>
          <w:bCs/>
          <w:sz w:val="24"/>
          <w:szCs w:val="24"/>
        </w:rPr>
        <w:t xml:space="preserve"> (6 часов)</w:t>
      </w:r>
    </w:p>
    <w:p w14:paraId="54313C0B"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 xml:space="preserve">1) Систематическая проработка конспектов занятий и ответы на контрольные вопросы по теме </w:t>
      </w:r>
    </w:p>
    <w:p w14:paraId="7FD94E87"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Контрольные вопросы:</w:t>
      </w:r>
    </w:p>
    <w:p w14:paraId="4EA69DC2" w14:textId="77777777" w:rsidR="00650ED4" w:rsidRPr="00650ED4" w:rsidRDefault="00650ED4" w:rsidP="00650ED4">
      <w:pPr>
        <w:numPr>
          <w:ilvl w:val="0"/>
          <w:numId w:val="10"/>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Каков порядок чтения принципиальной электрической схемы?</w:t>
      </w:r>
    </w:p>
    <w:p w14:paraId="68FEFA1C" w14:textId="77777777" w:rsidR="00650ED4" w:rsidRPr="00650ED4" w:rsidRDefault="00650ED4" w:rsidP="00650ED4">
      <w:pPr>
        <w:numPr>
          <w:ilvl w:val="0"/>
          <w:numId w:val="10"/>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выполняют адресную маркировку электрических цепей?</w:t>
      </w:r>
    </w:p>
    <w:p w14:paraId="18CDEDD3" w14:textId="77777777" w:rsidR="00650ED4" w:rsidRPr="00650ED4" w:rsidRDefault="00650ED4" w:rsidP="00650ED4">
      <w:pPr>
        <w:numPr>
          <w:ilvl w:val="0"/>
          <w:numId w:val="10"/>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Расскажите правила нанесения надписей на шкафах, аппаратах, цепях.</w:t>
      </w:r>
    </w:p>
    <w:p w14:paraId="2F296F7A" w14:textId="77777777" w:rsidR="00650ED4" w:rsidRPr="00650ED4" w:rsidRDefault="00650ED4" w:rsidP="00650ED4">
      <w:pPr>
        <w:numPr>
          <w:ilvl w:val="0"/>
          <w:numId w:val="10"/>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Расскажите технологию присоединения к контактам вторичных цепей.</w:t>
      </w:r>
    </w:p>
    <w:p w14:paraId="63A65B28" w14:textId="77777777" w:rsidR="00650ED4" w:rsidRPr="00650ED4" w:rsidRDefault="00650ED4" w:rsidP="00650ED4">
      <w:pPr>
        <w:numPr>
          <w:ilvl w:val="0"/>
          <w:numId w:val="10"/>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измеряют сопротивление изоляции вторичных цепей?</w:t>
      </w:r>
    </w:p>
    <w:p w14:paraId="00040472" w14:textId="77777777" w:rsidR="00650ED4" w:rsidRPr="00650ED4" w:rsidRDefault="00650ED4" w:rsidP="00650ED4">
      <w:pPr>
        <w:numPr>
          <w:ilvl w:val="0"/>
          <w:numId w:val="10"/>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осуществляется управление канатно-скреперной установкой с двух мест?</w:t>
      </w:r>
    </w:p>
    <w:p w14:paraId="352B4702" w14:textId="77777777" w:rsidR="00650ED4" w:rsidRPr="00650ED4" w:rsidRDefault="00650ED4" w:rsidP="00650ED4">
      <w:pPr>
        <w:numPr>
          <w:ilvl w:val="0"/>
          <w:numId w:val="10"/>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Какие защиты от аварийных режимов предусмотрены в распределительных устройствах?</w:t>
      </w:r>
    </w:p>
    <w:p w14:paraId="584FD70B" w14:textId="77777777" w:rsidR="00650ED4" w:rsidRPr="00650ED4" w:rsidRDefault="00650ED4" w:rsidP="00650ED4">
      <w:pPr>
        <w:spacing w:after="0" w:line="240" w:lineRule="auto"/>
        <w:jc w:val="both"/>
        <w:rPr>
          <w:rFonts w:ascii="Times New Roman" w:hAnsi="Times New Roman" w:cs="Times New Roman"/>
          <w:i/>
          <w:sz w:val="24"/>
          <w:szCs w:val="24"/>
        </w:rPr>
      </w:pPr>
      <w:r w:rsidRPr="00650ED4">
        <w:rPr>
          <w:rFonts w:ascii="Times New Roman" w:hAnsi="Times New Roman" w:cs="Times New Roman"/>
          <w:sz w:val="24"/>
          <w:szCs w:val="24"/>
        </w:rPr>
        <w:t>2) Подготовка сообщения</w:t>
      </w:r>
      <w:r w:rsidRPr="00650ED4">
        <w:rPr>
          <w:rFonts w:ascii="Times New Roman" w:hAnsi="Times New Roman" w:cs="Times New Roman"/>
          <w:i/>
          <w:sz w:val="24"/>
          <w:szCs w:val="24"/>
        </w:rPr>
        <w:t xml:space="preserve"> </w:t>
      </w:r>
    </w:p>
    <w:p w14:paraId="09F994F5"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«Испытание и наладка электропроводки токарного станка»</w:t>
      </w:r>
    </w:p>
    <w:p w14:paraId="46D42F9A" w14:textId="77777777" w:rsidR="00650ED4" w:rsidRPr="00650ED4" w:rsidRDefault="00650ED4" w:rsidP="00650ED4">
      <w:pPr>
        <w:spacing w:after="0" w:line="240" w:lineRule="auto"/>
        <w:jc w:val="center"/>
        <w:rPr>
          <w:rFonts w:ascii="Times New Roman" w:hAnsi="Times New Roman" w:cs="Times New Roman"/>
          <w:b/>
          <w:bCs/>
          <w:sz w:val="24"/>
          <w:szCs w:val="24"/>
        </w:rPr>
      </w:pPr>
      <w:r w:rsidRPr="00650ED4">
        <w:rPr>
          <w:rFonts w:ascii="Times New Roman" w:hAnsi="Times New Roman" w:cs="Times New Roman"/>
          <w:b/>
          <w:bCs/>
          <w:sz w:val="24"/>
          <w:szCs w:val="24"/>
        </w:rPr>
        <w:t>Самостоятельная работа №5</w:t>
      </w:r>
    </w:p>
    <w:p w14:paraId="5533146A" w14:textId="77777777" w:rsidR="00650ED4" w:rsidRPr="00650ED4" w:rsidRDefault="00650ED4" w:rsidP="00650ED4">
      <w:pPr>
        <w:spacing w:after="0" w:line="240" w:lineRule="auto"/>
        <w:jc w:val="center"/>
        <w:rPr>
          <w:rFonts w:ascii="Times New Roman" w:hAnsi="Times New Roman" w:cs="Times New Roman"/>
          <w:sz w:val="24"/>
          <w:szCs w:val="24"/>
        </w:rPr>
      </w:pPr>
      <w:r w:rsidRPr="00650ED4">
        <w:rPr>
          <w:rFonts w:ascii="Times New Roman" w:hAnsi="Times New Roman" w:cs="Times New Roman"/>
          <w:b/>
          <w:bCs/>
          <w:sz w:val="24"/>
          <w:szCs w:val="24"/>
        </w:rPr>
        <w:t>Испытания электрических машин</w:t>
      </w:r>
      <w:r w:rsidRPr="00650ED4">
        <w:rPr>
          <w:rFonts w:ascii="Times New Roman" w:eastAsia="Calibri" w:hAnsi="Times New Roman" w:cs="Times New Roman"/>
          <w:b/>
          <w:bCs/>
          <w:sz w:val="24"/>
          <w:szCs w:val="24"/>
        </w:rPr>
        <w:t xml:space="preserve"> (4 часа)</w:t>
      </w:r>
    </w:p>
    <w:p w14:paraId="23A30ECF" w14:textId="77777777" w:rsidR="00650ED4" w:rsidRPr="00650ED4" w:rsidRDefault="00650ED4" w:rsidP="00650ED4">
      <w:pPr>
        <w:pStyle w:val="a9"/>
        <w:numPr>
          <w:ilvl w:val="0"/>
          <w:numId w:val="13"/>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Систематическая проработка конспектов занятий и ответы на контрольные вопросы по теме при подготовке к защите отчетов лабораторных работ</w:t>
      </w:r>
    </w:p>
    <w:p w14:paraId="417BEF0B"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Контрольные вопросы:</w:t>
      </w:r>
    </w:p>
    <w:p w14:paraId="4A8E5CA7"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Причины искрения под щетками при коммутации.</w:t>
      </w:r>
    </w:p>
    <w:p w14:paraId="52853C79"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Устройство щеткодержателей машин постоянного тока.</w:t>
      </w:r>
    </w:p>
    <w:p w14:paraId="5C6DC493"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Классы коммутации.</w:t>
      </w:r>
    </w:p>
    <w:p w14:paraId="7A1B1457"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Типы электрощитов и особенности их применения.</w:t>
      </w:r>
    </w:p>
    <w:p w14:paraId="7BE83EBE"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Объяснить ход полученных зависимостей.</w:t>
      </w:r>
    </w:p>
    <w:p w14:paraId="17BC0A05"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Значение центровки валов в технологическом процессе сборки агрегата из двух вращающихся машин или механизмов.</w:t>
      </w:r>
    </w:p>
    <w:p w14:paraId="23D91332"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2.  Способы и средства измерения линейных размеров.</w:t>
      </w:r>
    </w:p>
    <w:p w14:paraId="59C2338A"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Что такое статическая и динамическая уравновешенность механической системы.</w:t>
      </w:r>
    </w:p>
    <w:p w14:paraId="0A400ED3"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Какие узлы и элементы конструкции электрических машин наиболее чувствительны к повышенной вибрации.</w:t>
      </w:r>
    </w:p>
    <w:p w14:paraId="56857863" w14:textId="77777777" w:rsidR="00650ED4" w:rsidRPr="00650ED4" w:rsidRDefault="00650ED4" w:rsidP="00650ED4">
      <w:pPr>
        <w:numPr>
          <w:ilvl w:val="0"/>
          <w:numId w:val="11"/>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Как оценить уровень вибрации электрической машины.</w:t>
      </w:r>
    </w:p>
    <w:p w14:paraId="59684F98"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2) Подготовка сообщения о испытаниях асинхронного двигателя</w:t>
      </w:r>
    </w:p>
    <w:p w14:paraId="11C26E10" w14:textId="77777777" w:rsidR="00650ED4" w:rsidRPr="00650ED4" w:rsidRDefault="00650ED4" w:rsidP="00650ED4">
      <w:pPr>
        <w:spacing w:after="0" w:line="240" w:lineRule="auto"/>
        <w:jc w:val="center"/>
        <w:rPr>
          <w:rFonts w:ascii="Times New Roman" w:hAnsi="Times New Roman" w:cs="Times New Roman"/>
          <w:b/>
          <w:bCs/>
          <w:sz w:val="24"/>
          <w:szCs w:val="24"/>
        </w:rPr>
      </w:pPr>
      <w:r w:rsidRPr="00650ED4">
        <w:rPr>
          <w:rFonts w:ascii="Times New Roman" w:hAnsi="Times New Roman" w:cs="Times New Roman"/>
          <w:b/>
          <w:bCs/>
          <w:sz w:val="24"/>
          <w:szCs w:val="24"/>
        </w:rPr>
        <w:t>Самостоятельная работа №6</w:t>
      </w:r>
    </w:p>
    <w:p w14:paraId="6B05083E" w14:textId="77777777" w:rsidR="00650ED4" w:rsidRPr="00650ED4" w:rsidRDefault="00650ED4" w:rsidP="00650ED4">
      <w:pPr>
        <w:spacing w:after="0" w:line="240" w:lineRule="auto"/>
        <w:jc w:val="center"/>
        <w:rPr>
          <w:rFonts w:ascii="Times New Roman" w:hAnsi="Times New Roman" w:cs="Times New Roman"/>
          <w:b/>
          <w:bCs/>
          <w:sz w:val="24"/>
          <w:szCs w:val="24"/>
        </w:rPr>
      </w:pPr>
      <w:r w:rsidRPr="00650ED4">
        <w:rPr>
          <w:rFonts w:ascii="Times New Roman" w:hAnsi="Times New Roman" w:cs="Times New Roman"/>
          <w:b/>
          <w:bCs/>
          <w:sz w:val="24"/>
          <w:szCs w:val="24"/>
        </w:rPr>
        <w:t>Наладка электроприводов переменного тока (3 часа)</w:t>
      </w:r>
    </w:p>
    <w:p w14:paraId="3B1A27B6"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 xml:space="preserve">1) Систематическая проработка конспектов занятий и ответы на контрольные вопросы по теме </w:t>
      </w:r>
    </w:p>
    <w:p w14:paraId="75724E40"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Контрольные вопросы:</w:t>
      </w:r>
    </w:p>
    <w:p w14:paraId="3D30E4FC" w14:textId="77777777" w:rsidR="00650ED4" w:rsidRPr="00650ED4" w:rsidRDefault="00650ED4" w:rsidP="00650ED4">
      <w:pPr>
        <w:numPr>
          <w:ilvl w:val="0"/>
          <w:numId w:val="12"/>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lastRenderedPageBreak/>
        <w:t>Силовые тиристоры.</w:t>
      </w:r>
    </w:p>
    <w:p w14:paraId="17CD7B94" w14:textId="77777777" w:rsidR="00650ED4" w:rsidRPr="00650ED4" w:rsidRDefault="00650ED4" w:rsidP="00650ED4">
      <w:pPr>
        <w:numPr>
          <w:ilvl w:val="0"/>
          <w:numId w:val="12"/>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Системы параметров силовых полупроводниковых приборов. Примеры этих параметров.</w:t>
      </w:r>
    </w:p>
    <w:p w14:paraId="410AA30C" w14:textId="77777777" w:rsidR="00650ED4" w:rsidRPr="00650ED4" w:rsidRDefault="00650ED4" w:rsidP="00650ED4">
      <w:pPr>
        <w:numPr>
          <w:ilvl w:val="0"/>
          <w:numId w:val="12"/>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Выпрямители, влияние вида нагрузки на процессы выпрямления.</w:t>
      </w:r>
    </w:p>
    <w:p w14:paraId="501DEBBC" w14:textId="77777777" w:rsidR="00650ED4" w:rsidRPr="00650ED4" w:rsidRDefault="00650ED4" w:rsidP="00650ED4">
      <w:pPr>
        <w:numPr>
          <w:ilvl w:val="0"/>
          <w:numId w:val="12"/>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Схемы выпрямления переменного напряжения. Форма выпрямленного напряжения. Особенности этих схем.</w:t>
      </w:r>
    </w:p>
    <w:p w14:paraId="26E9661D" w14:textId="77777777" w:rsidR="00650ED4" w:rsidRPr="00650ED4" w:rsidRDefault="00650ED4" w:rsidP="00650ED4">
      <w:pPr>
        <w:numPr>
          <w:ilvl w:val="0"/>
          <w:numId w:val="12"/>
        </w:numPr>
        <w:spacing w:after="0" w:line="240" w:lineRule="auto"/>
        <w:ind w:left="0" w:firstLine="0"/>
        <w:rPr>
          <w:rFonts w:ascii="Times New Roman" w:hAnsi="Times New Roman" w:cs="Times New Roman"/>
          <w:sz w:val="24"/>
          <w:szCs w:val="24"/>
        </w:rPr>
      </w:pPr>
      <w:r w:rsidRPr="00650ED4">
        <w:rPr>
          <w:rFonts w:ascii="Times New Roman" w:hAnsi="Times New Roman" w:cs="Times New Roman"/>
          <w:sz w:val="24"/>
          <w:szCs w:val="24"/>
        </w:rPr>
        <w:t>Внешние характеристики ТП при непрерывном и прерывистом токе в нагрузке.</w:t>
      </w:r>
    </w:p>
    <w:p w14:paraId="62FF1FB4" w14:textId="77777777" w:rsidR="00650ED4" w:rsidRPr="00650ED4" w:rsidRDefault="00650ED4" w:rsidP="00650ED4">
      <w:pPr>
        <w:pStyle w:val="a9"/>
        <w:numPr>
          <w:ilvl w:val="0"/>
          <w:numId w:val="13"/>
        </w:numPr>
        <w:spacing w:after="0" w:line="240" w:lineRule="auto"/>
        <w:ind w:left="0" w:firstLine="0"/>
        <w:rPr>
          <w:rFonts w:ascii="Times New Roman" w:hAnsi="Times New Roman" w:cs="Times New Roman"/>
          <w:b/>
          <w:sz w:val="24"/>
          <w:szCs w:val="24"/>
        </w:rPr>
      </w:pPr>
      <w:r w:rsidRPr="00650ED4">
        <w:rPr>
          <w:rFonts w:ascii="Times New Roman" w:hAnsi="Times New Roman" w:cs="Times New Roman"/>
          <w:sz w:val="24"/>
          <w:szCs w:val="24"/>
        </w:rPr>
        <w:t xml:space="preserve">Подготовка сообщений </w:t>
      </w:r>
      <w:r w:rsidRPr="00650ED4">
        <w:rPr>
          <w:rFonts w:ascii="Times New Roman" w:hAnsi="Times New Roman" w:cs="Times New Roman"/>
          <w:bCs/>
          <w:sz w:val="24"/>
          <w:szCs w:val="24"/>
        </w:rPr>
        <w:t>«Подготовка машин к пуску»</w:t>
      </w:r>
    </w:p>
    <w:p w14:paraId="70702CEE"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«Программа и методики наладки электроприводов с релейно-контактным и тиристорным управлением»</w:t>
      </w:r>
    </w:p>
    <w:p w14:paraId="1A789FEC" w14:textId="77777777" w:rsidR="00650ED4" w:rsidRPr="00650ED4" w:rsidRDefault="00650ED4" w:rsidP="00650ED4">
      <w:pPr>
        <w:spacing w:after="0" w:line="240" w:lineRule="auto"/>
        <w:jc w:val="center"/>
        <w:rPr>
          <w:rFonts w:ascii="Times New Roman" w:hAnsi="Times New Roman" w:cs="Times New Roman"/>
          <w:b/>
          <w:sz w:val="24"/>
          <w:szCs w:val="24"/>
        </w:rPr>
      </w:pPr>
      <w:r w:rsidRPr="00650ED4">
        <w:rPr>
          <w:rFonts w:ascii="Times New Roman" w:hAnsi="Times New Roman" w:cs="Times New Roman"/>
          <w:b/>
          <w:sz w:val="24"/>
          <w:szCs w:val="24"/>
        </w:rPr>
        <w:t>Самостоятельная работа №7</w:t>
      </w:r>
    </w:p>
    <w:p w14:paraId="209BE525" w14:textId="77777777" w:rsidR="00650ED4" w:rsidRPr="00650ED4" w:rsidRDefault="00650ED4" w:rsidP="00650ED4">
      <w:pPr>
        <w:spacing w:after="0" w:line="240" w:lineRule="auto"/>
        <w:jc w:val="center"/>
        <w:rPr>
          <w:rFonts w:ascii="Times New Roman" w:hAnsi="Times New Roman" w:cs="Times New Roman"/>
          <w:b/>
          <w:sz w:val="24"/>
          <w:szCs w:val="24"/>
        </w:rPr>
      </w:pPr>
      <w:r w:rsidRPr="00650ED4">
        <w:rPr>
          <w:rFonts w:ascii="Times New Roman" w:hAnsi="Times New Roman" w:cs="Times New Roman"/>
          <w:b/>
          <w:sz w:val="24"/>
          <w:szCs w:val="24"/>
        </w:rPr>
        <w:t>Составление схем испытательных установок</w:t>
      </w:r>
    </w:p>
    <w:p w14:paraId="17B29010"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 xml:space="preserve">1) Систематическая проработка конспектов занятий и ответы на контрольные вопросы по теме </w:t>
      </w:r>
    </w:p>
    <w:p w14:paraId="384D8490"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Контрольные вопросы:</w:t>
      </w:r>
    </w:p>
    <w:p w14:paraId="10E35E7C"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1. Перечислить основные техническую документации применяемую при испытаниях электрооборудования и их назначение?</w:t>
      </w:r>
    </w:p>
    <w:p w14:paraId="7DAC6A2C"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2. Перечислить основные электрические схемы применяемые в испытаниях электрооборудования?</w:t>
      </w:r>
    </w:p>
    <w:p w14:paraId="5A7223DA"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3. Вида нагрузки на процессы при испытаниях электрооборудования?</w:t>
      </w:r>
    </w:p>
    <w:p w14:paraId="67D6446D"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4. Порядок проведения инструктажа?</w:t>
      </w:r>
    </w:p>
    <w:p w14:paraId="220BE876"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5. Назначение наряда на выполнение работ?</w:t>
      </w:r>
    </w:p>
    <w:p w14:paraId="3DE1A8B2"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6. Назначение заземления при выполнения пуско-наладочных работ?</w:t>
      </w:r>
    </w:p>
    <w:p w14:paraId="1511867D" w14:textId="77777777" w:rsidR="00650ED4" w:rsidRPr="00650ED4" w:rsidRDefault="00650ED4" w:rsidP="00650ED4">
      <w:pPr>
        <w:spacing w:after="0" w:line="240" w:lineRule="auto"/>
        <w:rPr>
          <w:rFonts w:ascii="Times New Roman" w:hAnsi="Times New Roman" w:cs="Times New Roman"/>
          <w:sz w:val="24"/>
          <w:szCs w:val="24"/>
        </w:rPr>
      </w:pPr>
      <w:r w:rsidRPr="00650ED4">
        <w:rPr>
          <w:rFonts w:ascii="Times New Roman" w:hAnsi="Times New Roman" w:cs="Times New Roman"/>
          <w:sz w:val="24"/>
          <w:szCs w:val="24"/>
        </w:rPr>
        <w:t xml:space="preserve">7. Порядок проведения вещего осмотра электроустановки перед испытаниями. </w:t>
      </w:r>
    </w:p>
    <w:p w14:paraId="5C612A5F" w14:textId="77777777" w:rsidR="00650ED4" w:rsidRPr="00650ED4" w:rsidRDefault="00650ED4" w:rsidP="00650ED4">
      <w:pPr>
        <w:spacing w:after="0" w:line="240" w:lineRule="auto"/>
        <w:contextualSpacing/>
        <w:rPr>
          <w:rFonts w:ascii="Times New Roman" w:hAnsi="Times New Roman" w:cs="Times New Roman"/>
          <w:sz w:val="24"/>
          <w:szCs w:val="24"/>
        </w:rPr>
      </w:pPr>
      <w:r w:rsidRPr="00650ED4">
        <w:rPr>
          <w:rFonts w:ascii="Times New Roman" w:hAnsi="Times New Roman" w:cs="Times New Roman"/>
          <w:sz w:val="24"/>
          <w:szCs w:val="24"/>
        </w:rPr>
        <w:t>3) Составление схемы испытания теплового реле. Составления технологической карты проведения испытания теплового реле.</w:t>
      </w:r>
    </w:p>
    <w:p w14:paraId="16A36ADC" w14:textId="77777777" w:rsidR="00650ED4" w:rsidRPr="00650ED4" w:rsidRDefault="00650ED4" w:rsidP="00650ED4">
      <w:pPr>
        <w:spacing w:after="0" w:line="240" w:lineRule="auto"/>
        <w:jc w:val="center"/>
        <w:rPr>
          <w:rFonts w:ascii="Times New Roman" w:hAnsi="Times New Roman" w:cs="Times New Roman"/>
          <w:sz w:val="24"/>
          <w:szCs w:val="24"/>
        </w:rPr>
      </w:pPr>
      <w:r w:rsidRPr="00650ED4">
        <w:rPr>
          <w:rFonts w:ascii="Times New Roman" w:hAnsi="Times New Roman" w:cs="Times New Roman"/>
          <w:sz w:val="24"/>
          <w:szCs w:val="24"/>
        </w:rPr>
        <w:t>Таблица 1. Технологическая карта испытания теплового реле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2291"/>
        <w:gridCol w:w="3692"/>
        <w:gridCol w:w="2800"/>
      </w:tblGrid>
      <w:tr w:rsidR="00650ED4" w:rsidRPr="00650ED4" w14:paraId="094D6638" w14:textId="77777777" w:rsidTr="00283EAE">
        <w:tc>
          <w:tcPr>
            <w:tcW w:w="788" w:type="dxa"/>
          </w:tcPr>
          <w:p w14:paraId="1647466D"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 п\п</w:t>
            </w:r>
          </w:p>
        </w:tc>
        <w:tc>
          <w:tcPr>
            <w:tcW w:w="2291" w:type="dxa"/>
          </w:tcPr>
          <w:p w14:paraId="47658888"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Наименование операции</w:t>
            </w:r>
          </w:p>
        </w:tc>
        <w:tc>
          <w:tcPr>
            <w:tcW w:w="3692" w:type="dxa"/>
          </w:tcPr>
          <w:p w14:paraId="1D33A772"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Инструменты, приспособления, материалы и др.</w:t>
            </w:r>
          </w:p>
        </w:tc>
        <w:tc>
          <w:tcPr>
            <w:tcW w:w="2800" w:type="dxa"/>
          </w:tcPr>
          <w:p w14:paraId="61AB7251"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Описание операции, условия проведения.</w:t>
            </w:r>
          </w:p>
        </w:tc>
      </w:tr>
      <w:tr w:rsidR="00650ED4" w:rsidRPr="00650ED4" w14:paraId="1C3CFD2B" w14:textId="77777777" w:rsidTr="00283EAE">
        <w:tc>
          <w:tcPr>
            <w:tcW w:w="788" w:type="dxa"/>
          </w:tcPr>
          <w:p w14:paraId="79572F2F"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8783" w:type="dxa"/>
            <w:gridSpan w:val="3"/>
          </w:tcPr>
          <w:p w14:paraId="20BA0ACC" w14:textId="77777777" w:rsidR="00650ED4" w:rsidRPr="00650ED4" w:rsidRDefault="00650ED4" w:rsidP="00650ED4">
            <w:pPr>
              <w:numPr>
                <w:ilvl w:val="0"/>
                <w:numId w:val="14"/>
              </w:numPr>
              <w:spacing w:after="0" w:line="240" w:lineRule="auto"/>
              <w:ind w:left="0" w:firstLine="0"/>
              <w:contextualSpacing/>
              <w:jc w:val="both"/>
              <w:rPr>
                <w:rFonts w:ascii="Times New Roman" w:hAnsi="Times New Roman" w:cs="Times New Roman"/>
                <w:sz w:val="24"/>
                <w:szCs w:val="24"/>
              </w:rPr>
            </w:pPr>
            <w:r w:rsidRPr="00650ED4">
              <w:rPr>
                <w:rFonts w:ascii="Times New Roman" w:hAnsi="Times New Roman" w:cs="Times New Roman"/>
                <w:sz w:val="24"/>
                <w:szCs w:val="24"/>
              </w:rPr>
              <w:t>Сборка схемы</w:t>
            </w:r>
          </w:p>
        </w:tc>
      </w:tr>
      <w:tr w:rsidR="00650ED4" w:rsidRPr="00650ED4" w14:paraId="1B1631D2" w14:textId="77777777" w:rsidTr="00283EAE">
        <w:tc>
          <w:tcPr>
            <w:tcW w:w="788" w:type="dxa"/>
          </w:tcPr>
          <w:p w14:paraId="6AC911EA"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1.1.</w:t>
            </w:r>
          </w:p>
        </w:tc>
        <w:tc>
          <w:tcPr>
            <w:tcW w:w="2291" w:type="dxa"/>
          </w:tcPr>
          <w:p w14:paraId="3EC14029"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3692" w:type="dxa"/>
          </w:tcPr>
          <w:p w14:paraId="16C72C01"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2800" w:type="dxa"/>
          </w:tcPr>
          <w:p w14:paraId="71EFE44C" w14:textId="77777777" w:rsidR="00650ED4" w:rsidRPr="00650ED4" w:rsidRDefault="00650ED4" w:rsidP="00650ED4">
            <w:pPr>
              <w:spacing w:after="0" w:line="240" w:lineRule="auto"/>
              <w:jc w:val="both"/>
              <w:rPr>
                <w:rFonts w:ascii="Times New Roman" w:hAnsi="Times New Roman" w:cs="Times New Roman"/>
                <w:b/>
                <w:sz w:val="24"/>
                <w:szCs w:val="24"/>
              </w:rPr>
            </w:pPr>
          </w:p>
        </w:tc>
      </w:tr>
      <w:tr w:rsidR="00650ED4" w:rsidRPr="00650ED4" w14:paraId="67F64F6B" w14:textId="77777777" w:rsidTr="00283EAE">
        <w:tc>
          <w:tcPr>
            <w:tcW w:w="788" w:type="dxa"/>
          </w:tcPr>
          <w:p w14:paraId="3D8202A8"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1.2.</w:t>
            </w:r>
          </w:p>
        </w:tc>
        <w:tc>
          <w:tcPr>
            <w:tcW w:w="2291" w:type="dxa"/>
          </w:tcPr>
          <w:p w14:paraId="3FACB7CE" w14:textId="77777777" w:rsidR="00650ED4" w:rsidRPr="00650ED4" w:rsidRDefault="00650ED4" w:rsidP="00650ED4">
            <w:pPr>
              <w:spacing w:after="0" w:line="240" w:lineRule="auto"/>
              <w:jc w:val="both"/>
              <w:rPr>
                <w:rFonts w:ascii="Times New Roman" w:hAnsi="Times New Roman" w:cs="Times New Roman"/>
                <w:sz w:val="24"/>
                <w:szCs w:val="24"/>
              </w:rPr>
            </w:pPr>
          </w:p>
        </w:tc>
        <w:tc>
          <w:tcPr>
            <w:tcW w:w="3692" w:type="dxa"/>
          </w:tcPr>
          <w:p w14:paraId="60142C55"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2800" w:type="dxa"/>
          </w:tcPr>
          <w:p w14:paraId="00F59233" w14:textId="77777777" w:rsidR="00650ED4" w:rsidRPr="00650ED4" w:rsidRDefault="00650ED4" w:rsidP="00650ED4">
            <w:pPr>
              <w:spacing w:after="0" w:line="240" w:lineRule="auto"/>
              <w:jc w:val="both"/>
              <w:rPr>
                <w:rFonts w:ascii="Times New Roman" w:hAnsi="Times New Roman" w:cs="Times New Roman"/>
                <w:b/>
                <w:sz w:val="24"/>
                <w:szCs w:val="24"/>
              </w:rPr>
            </w:pPr>
          </w:p>
        </w:tc>
      </w:tr>
      <w:tr w:rsidR="00650ED4" w:rsidRPr="00650ED4" w14:paraId="76D31E03" w14:textId="77777777" w:rsidTr="00283EAE">
        <w:tc>
          <w:tcPr>
            <w:tcW w:w="788" w:type="dxa"/>
          </w:tcPr>
          <w:p w14:paraId="6F51B21B" w14:textId="77777777" w:rsidR="00650ED4" w:rsidRPr="00650ED4" w:rsidRDefault="00650ED4" w:rsidP="00650ED4">
            <w:pPr>
              <w:spacing w:after="0" w:line="240" w:lineRule="auto"/>
              <w:jc w:val="both"/>
              <w:rPr>
                <w:rFonts w:ascii="Times New Roman" w:hAnsi="Times New Roman" w:cs="Times New Roman"/>
                <w:sz w:val="24"/>
                <w:szCs w:val="24"/>
              </w:rPr>
            </w:pPr>
          </w:p>
        </w:tc>
        <w:tc>
          <w:tcPr>
            <w:tcW w:w="5983" w:type="dxa"/>
            <w:gridSpan w:val="2"/>
          </w:tcPr>
          <w:p w14:paraId="2C2AB33D" w14:textId="77777777" w:rsidR="00650ED4" w:rsidRPr="00650ED4" w:rsidRDefault="00650ED4" w:rsidP="00650ED4">
            <w:pPr>
              <w:numPr>
                <w:ilvl w:val="0"/>
                <w:numId w:val="14"/>
              </w:numPr>
              <w:spacing w:after="0" w:line="240" w:lineRule="auto"/>
              <w:ind w:left="0" w:firstLine="0"/>
              <w:contextualSpacing/>
              <w:jc w:val="both"/>
              <w:rPr>
                <w:rFonts w:ascii="Times New Roman" w:hAnsi="Times New Roman" w:cs="Times New Roman"/>
                <w:sz w:val="24"/>
                <w:szCs w:val="24"/>
              </w:rPr>
            </w:pPr>
            <w:r w:rsidRPr="00650ED4">
              <w:rPr>
                <w:rFonts w:ascii="Times New Roman" w:hAnsi="Times New Roman" w:cs="Times New Roman"/>
                <w:sz w:val="24"/>
                <w:szCs w:val="24"/>
              </w:rPr>
              <w:t>Измерения режимов работы</w:t>
            </w:r>
          </w:p>
        </w:tc>
        <w:tc>
          <w:tcPr>
            <w:tcW w:w="2800" w:type="dxa"/>
          </w:tcPr>
          <w:p w14:paraId="7D2B07B1" w14:textId="77777777" w:rsidR="00650ED4" w:rsidRPr="00650ED4" w:rsidRDefault="00650ED4" w:rsidP="00650ED4">
            <w:pPr>
              <w:spacing w:after="0" w:line="240" w:lineRule="auto"/>
              <w:jc w:val="both"/>
              <w:rPr>
                <w:rFonts w:ascii="Times New Roman" w:hAnsi="Times New Roman" w:cs="Times New Roman"/>
                <w:b/>
                <w:sz w:val="24"/>
                <w:szCs w:val="24"/>
              </w:rPr>
            </w:pPr>
          </w:p>
        </w:tc>
      </w:tr>
      <w:tr w:rsidR="00650ED4" w:rsidRPr="00650ED4" w14:paraId="5195497D" w14:textId="77777777" w:rsidTr="00283EAE">
        <w:tc>
          <w:tcPr>
            <w:tcW w:w="788" w:type="dxa"/>
          </w:tcPr>
          <w:p w14:paraId="1C335E17"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2.1.</w:t>
            </w:r>
          </w:p>
        </w:tc>
        <w:tc>
          <w:tcPr>
            <w:tcW w:w="2291" w:type="dxa"/>
          </w:tcPr>
          <w:p w14:paraId="79AD5BB6"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3692" w:type="dxa"/>
          </w:tcPr>
          <w:p w14:paraId="0AA460A3"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2800" w:type="dxa"/>
          </w:tcPr>
          <w:p w14:paraId="5F1C0915" w14:textId="77777777" w:rsidR="00650ED4" w:rsidRPr="00650ED4" w:rsidRDefault="00650ED4" w:rsidP="00650ED4">
            <w:pPr>
              <w:spacing w:after="0" w:line="240" w:lineRule="auto"/>
              <w:jc w:val="both"/>
              <w:rPr>
                <w:rFonts w:ascii="Times New Roman" w:hAnsi="Times New Roman" w:cs="Times New Roman"/>
                <w:b/>
                <w:sz w:val="24"/>
                <w:szCs w:val="24"/>
              </w:rPr>
            </w:pPr>
          </w:p>
        </w:tc>
      </w:tr>
      <w:tr w:rsidR="00650ED4" w:rsidRPr="00650ED4" w14:paraId="7727FAFA" w14:textId="77777777" w:rsidTr="00283EAE">
        <w:tc>
          <w:tcPr>
            <w:tcW w:w="788" w:type="dxa"/>
          </w:tcPr>
          <w:p w14:paraId="67311899" w14:textId="77777777" w:rsidR="00650ED4" w:rsidRPr="00650ED4" w:rsidRDefault="00650ED4" w:rsidP="00650ED4">
            <w:pPr>
              <w:spacing w:after="0" w:line="240" w:lineRule="auto"/>
              <w:jc w:val="both"/>
              <w:rPr>
                <w:rFonts w:ascii="Times New Roman" w:hAnsi="Times New Roman" w:cs="Times New Roman"/>
                <w:sz w:val="24"/>
                <w:szCs w:val="24"/>
              </w:rPr>
            </w:pPr>
            <w:r w:rsidRPr="00650ED4">
              <w:rPr>
                <w:rFonts w:ascii="Times New Roman" w:hAnsi="Times New Roman" w:cs="Times New Roman"/>
                <w:sz w:val="24"/>
                <w:szCs w:val="24"/>
              </w:rPr>
              <w:t>2.2.</w:t>
            </w:r>
          </w:p>
        </w:tc>
        <w:tc>
          <w:tcPr>
            <w:tcW w:w="2291" w:type="dxa"/>
          </w:tcPr>
          <w:p w14:paraId="61899DC4"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3692" w:type="dxa"/>
          </w:tcPr>
          <w:p w14:paraId="77764F87" w14:textId="77777777" w:rsidR="00650ED4" w:rsidRPr="00650ED4" w:rsidRDefault="00650ED4" w:rsidP="00650ED4">
            <w:pPr>
              <w:spacing w:after="0" w:line="240" w:lineRule="auto"/>
              <w:jc w:val="both"/>
              <w:rPr>
                <w:rFonts w:ascii="Times New Roman" w:hAnsi="Times New Roman" w:cs="Times New Roman"/>
                <w:b/>
                <w:sz w:val="24"/>
                <w:szCs w:val="24"/>
              </w:rPr>
            </w:pPr>
          </w:p>
        </w:tc>
        <w:tc>
          <w:tcPr>
            <w:tcW w:w="2800" w:type="dxa"/>
          </w:tcPr>
          <w:p w14:paraId="10D5DA64" w14:textId="77777777" w:rsidR="00650ED4" w:rsidRPr="00650ED4" w:rsidRDefault="00650ED4" w:rsidP="00650ED4">
            <w:pPr>
              <w:spacing w:after="0" w:line="240" w:lineRule="auto"/>
              <w:jc w:val="both"/>
              <w:rPr>
                <w:rFonts w:ascii="Times New Roman" w:hAnsi="Times New Roman" w:cs="Times New Roman"/>
                <w:b/>
                <w:sz w:val="24"/>
                <w:szCs w:val="24"/>
              </w:rPr>
            </w:pPr>
          </w:p>
        </w:tc>
      </w:tr>
    </w:tbl>
    <w:p w14:paraId="53D4420E" w14:textId="77777777" w:rsidR="00FC6B90" w:rsidRPr="00650ED4" w:rsidRDefault="00FC6B90" w:rsidP="00650ED4">
      <w:pPr>
        <w:spacing w:after="0" w:line="240" w:lineRule="auto"/>
        <w:rPr>
          <w:rFonts w:ascii="Times New Roman" w:hAnsi="Times New Roman" w:cs="Times New Roman"/>
          <w:sz w:val="24"/>
          <w:szCs w:val="24"/>
        </w:rPr>
      </w:pPr>
    </w:p>
    <w:sectPr w:rsidR="00FC6B90" w:rsidRPr="00650ED4" w:rsidSect="007E0392">
      <w:footerReference w:type="default" r:id="rId8"/>
      <w:pgSz w:w="11906" w:h="16838"/>
      <w:pgMar w:top="1134" w:right="850" w:bottom="1134" w:left="1701" w:header="708" w:footer="4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61935A" w14:textId="77777777" w:rsidR="00A22C45" w:rsidRDefault="00A22C45" w:rsidP="007E0392">
      <w:pPr>
        <w:spacing w:after="0" w:line="240" w:lineRule="auto"/>
      </w:pPr>
      <w:r>
        <w:separator/>
      </w:r>
    </w:p>
  </w:endnote>
  <w:endnote w:type="continuationSeparator" w:id="0">
    <w:p w14:paraId="40017DC9" w14:textId="77777777" w:rsidR="00A22C45" w:rsidRDefault="00A22C45" w:rsidP="007E0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BoldMT">
    <w:altName w:val="Times New Roman"/>
    <w:panose1 w:val="00000000000000000000"/>
    <w:charset w:val="CC"/>
    <w:family w:val="auto"/>
    <w:notTrueType/>
    <w:pitch w:val="default"/>
    <w:sig w:usb0="00000001" w:usb1="00000000" w:usb2="00000000" w:usb3="00000000" w:csb0="00000005"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5361630"/>
      <w:docPartObj>
        <w:docPartGallery w:val="Page Numbers (Bottom of Page)"/>
        <w:docPartUnique/>
      </w:docPartObj>
    </w:sdtPr>
    <w:sdtEndPr/>
    <w:sdtContent>
      <w:p w14:paraId="5ECB2A43" w14:textId="77777777" w:rsidR="007E0392" w:rsidRDefault="007E0392">
        <w:pPr>
          <w:pStyle w:val="a7"/>
          <w:jc w:val="center"/>
        </w:pPr>
        <w:r>
          <w:fldChar w:fldCharType="begin"/>
        </w:r>
        <w:r>
          <w:instrText>PAGE   \* MERGEFORMAT</w:instrText>
        </w:r>
        <w:r>
          <w:fldChar w:fldCharType="separate"/>
        </w:r>
        <w:r w:rsidR="00650ED4">
          <w:rPr>
            <w:noProof/>
          </w:rPr>
          <w:t>2</w:t>
        </w:r>
        <w:r>
          <w:fldChar w:fldCharType="end"/>
        </w:r>
      </w:p>
    </w:sdtContent>
  </w:sdt>
  <w:p w14:paraId="332136BD" w14:textId="77777777" w:rsidR="007E0392" w:rsidRDefault="007E039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27E983" w14:textId="77777777" w:rsidR="00A22C45" w:rsidRDefault="00A22C45" w:rsidP="007E0392">
      <w:pPr>
        <w:spacing w:after="0" w:line="240" w:lineRule="auto"/>
      </w:pPr>
      <w:r>
        <w:separator/>
      </w:r>
    </w:p>
  </w:footnote>
  <w:footnote w:type="continuationSeparator" w:id="0">
    <w:p w14:paraId="2F4B12E1" w14:textId="77777777" w:rsidR="00A22C45" w:rsidRDefault="00A22C45" w:rsidP="007E03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EAB6274"/>
    <w:multiLevelType w:val="hybridMultilevel"/>
    <w:tmpl w:val="9ADEC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42EF9"/>
    <w:multiLevelType w:val="hybridMultilevel"/>
    <w:tmpl w:val="A29825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210364A"/>
    <w:multiLevelType w:val="hybridMultilevel"/>
    <w:tmpl w:val="E96086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35CE4BC1"/>
    <w:multiLevelType w:val="hybridMultilevel"/>
    <w:tmpl w:val="C8BC7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3A4364C1"/>
    <w:multiLevelType w:val="hybridMultilevel"/>
    <w:tmpl w:val="F5EA9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7477B0"/>
    <w:multiLevelType w:val="hybridMultilevel"/>
    <w:tmpl w:val="2D4E7BF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62A34B53"/>
    <w:multiLevelType w:val="hybridMultilevel"/>
    <w:tmpl w:val="4F9A2AFE"/>
    <w:lvl w:ilvl="0" w:tplc="C680BCB8">
      <w:start w:val="1"/>
      <w:numFmt w:val="decimal"/>
      <w:lvlText w:val="%1)"/>
      <w:lvlJc w:val="left"/>
      <w:pPr>
        <w:ind w:left="491" w:hanging="360"/>
      </w:pPr>
      <w:rPr>
        <w:rFonts w:hint="default"/>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12" w15:restartNumberingAfterBreak="0">
    <w:nsid w:val="765D2C20"/>
    <w:multiLevelType w:val="hybridMultilevel"/>
    <w:tmpl w:val="2B5E3D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D742B88"/>
    <w:multiLevelType w:val="hybridMultilevel"/>
    <w:tmpl w:val="76D691C8"/>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9"/>
  </w:num>
  <w:num w:numId="3">
    <w:abstractNumId w:val="0"/>
  </w:num>
  <w:num w:numId="4">
    <w:abstractNumId w:val="1"/>
  </w:num>
  <w:num w:numId="5">
    <w:abstractNumId w:val="8"/>
  </w:num>
  <w:num w:numId="6">
    <w:abstractNumId w:val="3"/>
  </w:num>
  <w:num w:numId="7">
    <w:abstractNumId w:val="4"/>
  </w:num>
  <w:num w:numId="8">
    <w:abstractNumId w:val="13"/>
  </w:num>
  <w:num w:numId="9">
    <w:abstractNumId w:val="10"/>
  </w:num>
  <w:num w:numId="10">
    <w:abstractNumId w:val="12"/>
  </w:num>
  <w:num w:numId="11">
    <w:abstractNumId w:val="5"/>
  </w:num>
  <w:num w:numId="12">
    <w:abstractNumId w:val="7"/>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1B97"/>
    <w:rsid w:val="000C1B97"/>
    <w:rsid w:val="000E5E44"/>
    <w:rsid w:val="00650ED4"/>
    <w:rsid w:val="007E0392"/>
    <w:rsid w:val="00A22C45"/>
    <w:rsid w:val="00BD6D79"/>
    <w:rsid w:val="00E54015"/>
    <w:rsid w:val="00ED15F4"/>
    <w:rsid w:val="00FC6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AE8CE"/>
  <w15:docId w15:val="{1BC46FE3-6E35-4B89-BB06-7BE2204B9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мой Заголовок 1"/>
    <w:basedOn w:val="a"/>
    <w:next w:val="a"/>
    <w:link w:val="10"/>
    <w:qFormat/>
    <w:rsid w:val="00FC6B90"/>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039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7E039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7E039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E0392"/>
  </w:style>
  <w:style w:type="paragraph" w:styleId="a7">
    <w:name w:val="footer"/>
    <w:basedOn w:val="a"/>
    <w:link w:val="a8"/>
    <w:uiPriority w:val="99"/>
    <w:unhideWhenUsed/>
    <w:rsid w:val="007E039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E0392"/>
  </w:style>
  <w:style w:type="character" w:customStyle="1" w:styleId="10">
    <w:name w:val="Заголовок 1 Знак"/>
    <w:aliases w:val="мой Заголовок 1 Знак"/>
    <w:basedOn w:val="a0"/>
    <w:link w:val="1"/>
    <w:rsid w:val="00FC6B90"/>
    <w:rPr>
      <w:rFonts w:ascii="Times New Roman" w:eastAsia="Times New Roman" w:hAnsi="Times New Roman" w:cs="Times New Roman"/>
      <w:sz w:val="24"/>
      <w:szCs w:val="24"/>
      <w:lang w:eastAsia="ru-RU"/>
    </w:rPr>
  </w:style>
  <w:style w:type="paragraph" w:styleId="a9">
    <w:name w:val="List Paragraph"/>
    <w:basedOn w:val="a"/>
    <w:uiPriority w:val="34"/>
    <w:qFormat/>
    <w:rsid w:val="00FC6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5242</Words>
  <Characters>29886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dc:creator>
  <cp:keywords/>
  <dc:description/>
  <cp:lastModifiedBy>User</cp:lastModifiedBy>
  <cp:revision>4</cp:revision>
  <dcterms:created xsi:type="dcterms:W3CDTF">2022-04-05T10:30:00Z</dcterms:created>
  <dcterms:modified xsi:type="dcterms:W3CDTF">2022-04-07T11:40:00Z</dcterms:modified>
</cp:coreProperties>
</file>